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1" w:tblpY="-1424"/>
        <w:tblW w:w="12272" w:type="dxa"/>
        <w:shd w:val="clear" w:color="auto" w:fill="0D0D0D" w:themeFill="text1" w:themeFillTint="F2"/>
        <w:tblLook w:val="04A0" w:firstRow="1" w:lastRow="0" w:firstColumn="1" w:lastColumn="0" w:noHBand="0" w:noVBand="1"/>
      </w:tblPr>
      <w:tblGrid>
        <w:gridCol w:w="12272"/>
      </w:tblGrid>
      <w:tr w:rsidR="00013536" w14:paraId="3506727E" w14:textId="77777777" w:rsidTr="0031339D">
        <w:trPr>
          <w:trHeight w:val="981"/>
        </w:trPr>
        <w:tc>
          <w:tcPr>
            <w:tcW w:w="12272" w:type="dxa"/>
            <w:shd w:val="clear" w:color="auto" w:fill="0D0D0D" w:themeFill="text1" w:themeFillTint="F2"/>
            <w:vAlign w:val="bottom"/>
          </w:tcPr>
          <w:p w14:paraId="732A337F" w14:textId="77777777" w:rsidR="00013536" w:rsidRPr="00013536" w:rsidRDefault="0031339D" w:rsidP="0031339D">
            <w:pPr>
              <w:spacing w:before="120" w:after="120"/>
              <w:rPr>
                <w:rFonts w:ascii="Arial" w:hAnsi="Arial" w:cs="Arial"/>
                <w:color w:val="D9D9D9" w:themeColor="background1" w:themeShade="D9"/>
                <w:sz w:val="56"/>
                <w:szCs w:val="56"/>
              </w:rPr>
            </w:pPr>
            <w:r>
              <w:rPr>
                <w:noProof/>
                <w:sz w:val="56"/>
                <w:szCs w:val="56"/>
              </w:rPr>
              <w:t xml:space="preserve"> </w:t>
            </w:r>
            <w:r w:rsidRPr="00013536">
              <w:rPr>
                <w:noProof/>
                <w:sz w:val="56"/>
                <w:szCs w:val="56"/>
              </w:rPr>
              <w:drawing>
                <wp:inline distT="0" distB="0" distL="0" distR="0" wp14:anchorId="42188F71" wp14:editId="4343C2EF">
                  <wp:extent cx="1170007" cy="466090"/>
                  <wp:effectExtent l="0" t="0" r="0" b="0"/>
                  <wp:docPr id="1" name="Picture 1" descr="Universal Acceptance Steer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al Acceptance Steering Group"/>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362" t="31450" r="18052" b="31391"/>
                          <a:stretch/>
                        </pic:blipFill>
                        <pic:spPr bwMode="auto">
                          <a:xfrm>
                            <a:off x="0" y="0"/>
                            <a:ext cx="1197346" cy="476981"/>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Pr>
                <w:noProof/>
                <w:sz w:val="56"/>
                <w:szCs w:val="56"/>
              </w:rPr>
              <w:t xml:space="preserve"> </w:t>
            </w:r>
            <w:r w:rsidR="00935A06" w:rsidRPr="0031339D">
              <w:rPr>
                <w:rFonts w:ascii="Arial Unicode MS" w:eastAsia="Arial Unicode MS" w:hAnsi="Arial Unicode MS" w:cs="Arial Unicode MS"/>
                <w:color w:val="FFFFFF" w:themeColor="background1"/>
                <w:sz w:val="40"/>
                <w:szCs w:val="40"/>
              </w:rPr>
              <w:t>Universal Acceptance</w:t>
            </w:r>
          </w:p>
        </w:tc>
      </w:tr>
    </w:tbl>
    <w:p w14:paraId="53632037" w14:textId="77777777" w:rsidR="009539AB" w:rsidRDefault="009539AB" w:rsidP="0072282F">
      <w:pPr>
        <w:pStyle w:val="NoSpacing"/>
        <w:ind w:left="-630"/>
      </w:pPr>
    </w:p>
    <w:p w14:paraId="1CD7D305" w14:textId="3881B360" w:rsidR="0072282F" w:rsidRDefault="00BC5508" w:rsidP="00C377DB">
      <w:pPr>
        <w:pStyle w:val="NoSpacing"/>
        <w:spacing w:after="150"/>
        <w:ind w:left="-630"/>
        <w:rPr>
          <w:rFonts w:ascii="Arial Unicode MS" w:eastAsia="Arial Unicode MS" w:hAnsi="Arial Unicode MS" w:cs="Arial Unicode MS"/>
          <w:b/>
          <w:color w:val="F6AD1A"/>
        </w:rPr>
      </w:pPr>
      <w:r>
        <w:rPr>
          <w:noProof/>
        </w:rPr>
        <w:drawing>
          <wp:inline distT="0" distB="0" distL="0" distR="0" wp14:anchorId="199A1F59" wp14:editId="6981ED83">
            <wp:extent cx="190500" cy="160655"/>
            <wp:effectExtent l="0" t="0" r="0" b="0"/>
            <wp:docPr id="3" name="Picture 2" descr="Universal Acceptance Steer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al Acceptance Steering Gro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60655"/>
                    </a:xfrm>
                    <a:prstGeom prst="rect">
                      <a:avLst/>
                    </a:prstGeom>
                    <a:noFill/>
                    <a:ln>
                      <a:noFill/>
                    </a:ln>
                  </pic:spPr>
                </pic:pic>
              </a:graphicData>
            </a:graphic>
          </wp:inline>
        </w:drawing>
      </w:r>
      <w:r w:rsidR="00935A06" w:rsidRPr="00935A06">
        <w:rPr>
          <w:rFonts w:ascii="Arial Unicode MS" w:eastAsia="Arial Unicode MS" w:hAnsi="Arial Unicode MS" w:cs="Arial Unicode MS"/>
          <w:b/>
          <w:color w:val="F6AD1A"/>
        </w:rPr>
        <w:t xml:space="preserve"> </w:t>
      </w:r>
      <w:r w:rsidR="00935A06">
        <w:rPr>
          <w:rFonts w:ascii="Arial Unicode MS" w:eastAsia="Arial Unicode MS" w:hAnsi="Arial Unicode MS" w:cs="Arial Unicode MS"/>
          <w:b/>
          <w:color w:val="F6AD1A"/>
        </w:rPr>
        <w:t xml:space="preserve">  </w:t>
      </w:r>
      <w:r w:rsidR="00013536" w:rsidRPr="0072282F">
        <w:rPr>
          <w:rFonts w:ascii="Arial Unicode MS" w:eastAsia="Arial Unicode MS" w:hAnsi="Arial Unicode MS" w:cs="Arial Unicode MS"/>
          <w:b/>
          <w:color w:val="F9930B"/>
          <w:sz w:val="28"/>
          <w:szCs w:val="28"/>
        </w:rPr>
        <w:t>UA at a glance</w:t>
      </w:r>
    </w:p>
    <w:p w14:paraId="5B701111" w14:textId="29A9B408" w:rsidR="00013536" w:rsidRDefault="00F05339" w:rsidP="00C377DB">
      <w:pPr>
        <w:pStyle w:val="NoSpacing"/>
        <w:spacing w:after="150" w:line="280" w:lineRule="exact"/>
        <w:ind w:left="-187"/>
        <w:rPr>
          <w:rFonts w:ascii="Arial Unicode MS" w:eastAsia="Arial Unicode MS" w:hAnsi="Arial Unicode MS" w:cs="Arial Unicode MS"/>
        </w:rPr>
      </w:pPr>
      <w:r w:rsidRPr="00F05339">
        <w:rPr>
          <w:rFonts w:ascii="Arial Unicode MS" w:eastAsia="Arial Unicode MS" w:hAnsi="Arial Unicode MS" w:cs="Arial Unicode MS"/>
        </w:rPr>
        <w:t>Universal Acceptance (UA)</w:t>
      </w:r>
      <w:r w:rsidR="00F91D2C">
        <w:rPr>
          <w:rFonts w:ascii="Arial Unicode MS" w:eastAsia="Arial Unicode MS" w:hAnsi="Arial Unicode MS" w:cs="Arial Unicode MS"/>
        </w:rPr>
        <w:t xml:space="preserve"> </w:t>
      </w:r>
      <w:r w:rsidR="00F91D2C" w:rsidRPr="00F05339">
        <w:rPr>
          <w:rFonts w:ascii="Arial Unicode MS" w:eastAsia="Arial Unicode MS" w:hAnsi="Arial Unicode MS" w:cs="Arial Unicode MS"/>
        </w:rPr>
        <w:t xml:space="preserve">ensures that all domain </w:t>
      </w:r>
      <w:r w:rsidR="00F91D2C">
        <w:rPr>
          <w:rFonts w:ascii="Arial Unicode MS" w:eastAsia="Arial Unicode MS" w:hAnsi="Arial Unicode MS" w:cs="Arial Unicode MS"/>
        </w:rPr>
        <w:t>names</w:t>
      </w:r>
      <w:r w:rsidR="00F91D2C" w:rsidRPr="00F05339">
        <w:rPr>
          <w:rFonts w:ascii="Arial Unicode MS" w:eastAsia="Arial Unicode MS" w:hAnsi="Arial Unicode MS" w:cs="Arial Unicode MS"/>
        </w:rPr>
        <w:t xml:space="preserve"> and email addresses can be used by all </w:t>
      </w:r>
      <w:r w:rsidR="008878EE">
        <w:rPr>
          <w:rFonts w:ascii="Arial Unicode MS" w:eastAsia="Arial Unicode MS" w:hAnsi="Arial Unicode MS" w:cs="Arial Unicode MS"/>
        </w:rPr>
        <w:t>Internet</w:t>
      </w:r>
      <w:r w:rsidR="00F91D2C" w:rsidRPr="00F05339">
        <w:rPr>
          <w:rFonts w:ascii="Arial Unicode MS" w:eastAsia="Arial Unicode MS" w:hAnsi="Arial Unicode MS" w:cs="Arial Unicode MS"/>
        </w:rPr>
        <w:t>-enabled applications, devices and systems.</w:t>
      </w:r>
      <w:r w:rsidR="00F91D2C">
        <w:rPr>
          <w:rFonts w:ascii="Arial Unicode MS" w:eastAsia="Arial Unicode MS" w:hAnsi="Arial Unicode MS" w:cs="Arial Unicode MS"/>
        </w:rPr>
        <w:t xml:space="preserve"> It</w:t>
      </w:r>
      <w:r w:rsidRPr="00F05339">
        <w:rPr>
          <w:rFonts w:ascii="Arial Unicode MS" w:eastAsia="Arial Unicode MS" w:hAnsi="Arial Unicode MS" w:cs="Arial Unicode MS"/>
        </w:rPr>
        <w:t xml:space="preserve"> is essential for the continued expansion of the </w:t>
      </w:r>
      <w:r w:rsidR="008878EE">
        <w:rPr>
          <w:rFonts w:ascii="Arial Unicode MS" w:eastAsia="Arial Unicode MS" w:hAnsi="Arial Unicode MS" w:cs="Arial Unicode MS"/>
        </w:rPr>
        <w:t>Internet</w:t>
      </w:r>
      <w:r w:rsidR="00F91D2C">
        <w:rPr>
          <w:rFonts w:ascii="Arial Unicode MS" w:eastAsia="Arial Unicode MS" w:hAnsi="Arial Unicode MS" w:cs="Arial Unicode MS"/>
        </w:rPr>
        <w:t xml:space="preserve"> and</w:t>
      </w:r>
      <w:r w:rsidR="00013536" w:rsidRPr="00935A06">
        <w:rPr>
          <w:rFonts w:ascii="Arial Unicode MS" w:eastAsia="Arial Unicode MS" w:hAnsi="Arial Unicode MS" w:cs="Arial Unicode MS"/>
        </w:rPr>
        <w:t xml:space="preserve"> provides a gateway to the next billion </w:t>
      </w:r>
      <w:r w:rsidR="008878EE">
        <w:rPr>
          <w:rFonts w:ascii="Arial Unicode MS" w:eastAsia="Arial Unicode MS" w:hAnsi="Arial Unicode MS" w:cs="Arial Unicode MS"/>
        </w:rPr>
        <w:t>Internet</w:t>
      </w:r>
      <w:r w:rsidR="00013536" w:rsidRPr="00935A06">
        <w:rPr>
          <w:rFonts w:ascii="Arial Unicode MS" w:eastAsia="Arial Unicode MS" w:hAnsi="Arial Unicode MS" w:cs="Arial Unicode MS"/>
        </w:rPr>
        <w:t xml:space="preserve"> users</w:t>
      </w:r>
      <w:r w:rsidR="004A0E9E">
        <w:rPr>
          <w:rFonts w:ascii="Arial Unicode MS" w:eastAsia="Arial Unicode MS" w:hAnsi="Arial Unicode MS" w:cs="Arial Unicode MS"/>
        </w:rPr>
        <w:t xml:space="preserve">. </w:t>
      </w:r>
      <w:r w:rsidR="00F91D2C">
        <w:rPr>
          <w:rFonts w:ascii="Arial Unicode MS" w:eastAsia="Arial Unicode MS" w:hAnsi="Arial Unicode MS" w:cs="Arial Unicode MS"/>
        </w:rPr>
        <w:t>I</w:t>
      </w:r>
      <w:r w:rsidR="00013536" w:rsidRPr="00935A06">
        <w:rPr>
          <w:rFonts w:ascii="Arial Unicode MS" w:eastAsia="Arial Unicode MS" w:hAnsi="Arial Unicode MS" w:cs="Arial Unicode MS"/>
        </w:rPr>
        <w:t>t enables</w:t>
      </w:r>
      <w:r w:rsidR="00F91D2C">
        <w:rPr>
          <w:rFonts w:ascii="Arial Unicode MS" w:eastAsia="Arial Unicode MS" w:hAnsi="Arial Unicode MS" w:cs="Arial Unicode MS"/>
        </w:rPr>
        <w:t xml:space="preserve"> the Private Sector, </w:t>
      </w:r>
      <w:r w:rsidR="00013536" w:rsidRPr="00935A06">
        <w:rPr>
          <w:rFonts w:ascii="Arial Unicode MS" w:eastAsia="Arial Unicode MS" w:hAnsi="Arial Unicode MS" w:cs="Arial Unicode MS"/>
        </w:rPr>
        <w:t xml:space="preserve">government and societies to better serve their </w:t>
      </w:r>
      <w:r w:rsidR="00F91D2C">
        <w:rPr>
          <w:rFonts w:ascii="Arial Unicode MS" w:eastAsia="Arial Unicode MS" w:hAnsi="Arial Unicode MS" w:cs="Arial Unicode MS"/>
        </w:rPr>
        <w:t>communities</w:t>
      </w:r>
      <w:r w:rsidR="00F91D2C" w:rsidRPr="00935A06">
        <w:rPr>
          <w:rFonts w:ascii="Arial Unicode MS" w:eastAsia="Arial Unicode MS" w:hAnsi="Arial Unicode MS" w:cs="Arial Unicode MS"/>
        </w:rPr>
        <w:t xml:space="preserve"> </w:t>
      </w:r>
      <w:r w:rsidR="00013536" w:rsidRPr="00935A06">
        <w:rPr>
          <w:rFonts w:ascii="Arial Unicode MS" w:eastAsia="Arial Unicode MS" w:hAnsi="Arial Unicode MS" w:cs="Arial Unicode MS"/>
        </w:rPr>
        <w:t>through the use of an increasing number of new domains</w:t>
      </w:r>
      <w:r w:rsidR="00F91D2C">
        <w:rPr>
          <w:rFonts w:ascii="Arial Unicode MS" w:eastAsia="Arial Unicode MS" w:hAnsi="Arial Unicode MS" w:cs="Arial Unicode MS"/>
        </w:rPr>
        <w:t>, including</w:t>
      </w:r>
      <w:r w:rsidR="001306B4">
        <w:rPr>
          <w:rFonts w:ascii="Arial Unicode MS" w:eastAsia="Arial Unicode MS" w:hAnsi="Arial Unicode MS" w:cs="Arial Unicode MS"/>
        </w:rPr>
        <w:t xml:space="preserve"> </w:t>
      </w:r>
      <w:r w:rsidR="00013536" w:rsidRPr="00935A06">
        <w:rPr>
          <w:rFonts w:ascii="Arial Unicode MS" w:eastAsia="Arial Unicode MS" w:hAnsi="Arial Unicode MS" w:cs="Arial Unicode MS"/>
        </w:rPr>
        <w:t xml:space="preserve">non-Latin based, language-specific domain names, </w:t>
      </w:r>
      <w:r w:rsidR="00F91D2C">
        <w:rPr>
          <w:rFonts w:ascii="Arial Unicode MS" w:eastAsia="Arial Unicode MS" w:hAnsi="Arial Unicode MS" w:cs="Arial Unicode MS"/>
        </w:rPr>
        <w:t>in</w:t>
      </w:r>
      <w:r w:rsidR="00F91D2C" w:rsidRPr="00935A06">
        <w:rPr>
          <w:rFonts w:ascii="Arial Unicode MS" w:eastAsia="Arial Unicode MS" w:hAnsi="Arial Unicode MS" w:cs="Arial Unicode MS"/>
        </w:rPr>
        <w:t xml:space="preserve"> </w:t>
      </w:r>
      <w:r w:rsidR="002F0E7B">
        <w:rPr>
          <w:rFonts w:ascii="Arial Unicode MS" w:eastAsia="Arial Unicode MS" w:hAnsi="Arial Unicode MS" w:cs="Arial Unicode MS"/>
        </w:rPr>
        <w:t xml:space="preserve">Arabic, Chinese </w:t>
      </w:r>
      <w:r w:rsidR="00013536" w:rsidRPr="00935A06">
        <w:rPr>
          <w:rFonts w:ascii="Arial Unicode MS" w:eastAsia="Arial Unicode MS" w:hAnsi="Arial Unicode MS" w:cs="Arial Unicode MS"/>
        </w:rPr>
        <w:t>and many other</w:t>
      </w:r>
      <w:r w:rsidR="00BA0859">
        <w:rPr>
          <w:rFonts w:ascii="Arial Unicode MS" w:eastAsia="Arial Unicode MS" w:hAnsi="Arial Unicode MS" w:cs="Arial Unicode MS"/>
        </w:rPr>
        <w:t>s</w:t>
      </w:r>
      <w:r w:rsidR="00935A06">
        <w:rPr>
          <w:rFonts w:ascii="Arial Unicode MS" w:eastAsia="Arial Unicode MS" w:hAnsi="Arial Unicode MS" w:cs="Arial Unicode MS"/>
        </w:rPr>
        <w:t>.</w:t>
      </w:r>
    </w:p>
    <w:p w14:paraId="754B9C4E" w14:textId="77777777" w:rsidR="00D34611" w:rsidRPr="00935A06" w:rsidRDefault="00D34611" w:rsidP="00D34611">
      <w:pPr>
        <w:pStyle w:val="NoSpacing"/>
        <w:ind w:left="-630"/>
        <w:rPr>
          <w:rFonts w:ascii="Arial Unicode MS" w:eastAsia="Arial Unicode MS" w:hAnsi="Arial Unicode MS" w:cs="Arial Unicode MS"/>
        </w:rPr>
      </w:pPr>
    </w:p>
    <w:p w14:paraId="70B84216" w14:textId="088F091E" w:rsidR="00D34611" w:rsidRDefault="00D34611" w:rsidP="00C377DB">
      <w:pPr>
        <w:pStyle w:val="NoSpacing"/>
        <w:spacing w:after="150"/>
        <w:ind w:left="-630"/>
        <w:rPr>
          <w:rFonts w:ascii="Arial Unicode MS" w:eastAsia="Arial Unicode MS" w:hAnsi="Arial Unicode MS" w:cs="Arial Unicode MS"/>
          <w:b/>
          <w:color w:val="F6AD1A"/>
        </w:rPr>
      </w:pPr>
      <w:r w:rsidRPr="0064778B">
        <w:rPr>
          <w:noProof/>
        </w:rPr>
        <w:drawing>
          <wp:inline distT="0" distB="0" distL="0" distR="0" wp14:anchorId="48B1489D" wp14:editId="543B7A1D">
            <wp:extent cx="190500" cy="171450"/>
            <wp:effectExtent l="0" t="0" r="0" b="0"/>
            <wp:docPr id="2" name="Picture 2" descr="Universal Acceptance Steer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al Acceptance Steering Gro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935A06">
        <w:rPr>
          <w:rFonts w:ascii="Arial Unicode MS" w:eastAsia="Arial Unicode MS" w:hAnsi="Arial Unicode MS" w:cs="Arial Unicode MS"/>
          <w:b/>
          <w:color w:val="F6AD1A"/>
        </w:rPr>
        <w:t xml:space="preserve"> </w:t>
      </w:r>
      <w:r>
        <w:rPr>
          <w:rFonts w:ascii="Arial Unicode MS" w:eastAsia="Arial Unicode MS" w:hAnsi="Arial Unicode MS" w:cs="Arial Unicode MS"/>
          <w:b/>
          <w:color w:val="F6AD1A"/>
        </w:rPr>
        <w:t xml:space="preserve">  </w:t>
      </w:r>
      <w:r w:rsidR="007D66BC">
        <w:rPr>
          <w:rFonts w:ascii="Arial Unicode MS" w:eastAsia="Arial Unicode MS" w:hAnsi="Arial Unicode MS" w:cs="Arial Unicode MS"/>
          <w:b/>
          <w:color w:val="F9930B"/>
          <w:sz w:val="28"/>
          <w:szCs w:val="28"/>
        </w:rPr>
        <w:t>What</w:t>
      </w:r>
      <w:r w:rsidRPr="0072282F">
        <w:rPr>
          <w:rFonts w:ascii="Arial Unicode MS" w:eastAsia="Arial Unicode MS" w:hAnsi="Arial Unicode MS" w:cs="Arial Unicode MS"/>
          <w:b/>
          <w:color w:val="F9930B"/>
          <w:sz w:val="28"/>
          <w:szCs w:val="28"/>
        </w:rPr>
        <w:t xml:space="preserve"> </w:t>
      </w:r>
      <w:r>
        <w:rPr>
          <w:rFonts w:ascii="Arial Unicode MS" w:eastAsia="Arial Unicode MS" w:hAnsi="Arial Unicode MS" w:cs="Arial Unicode MS"/>
          <w:b/>
          <w:color w:val="F9930B"/>
          <w:sz w:val="28"/>
          <w:szCs w:val="28"/>
        </w:rPr>
        <w:t>is the issue that UA addresses?</w:t>
      </w:r>
    </w:p>
    <w:p w14:paraId="67CC399B" w14:textId="26A04A03" w:rsidR="00D34611" w:rsidRPr="00935A06" w:rsidRDefault="00536D06" w:rsidP="00456317">
      <w:pPr>
        <w:pStyle w:val="NoSpacing"/>
        <w:spacing w:after="150" w:line="280" w:lineRule="exact"/>
        <w:ind w:left="-187"/>
        <w:rPr>
          <w:rFonts w:ascii="Arial Unicode MS" w:eastAsia="Arial Unicode MS" w:hAnsi="Arial Unicode MS" w:cs="Arial Unicode MS"/>
        </w:rPr>
      </w:pPr>
      <w:r>
        <w:rPr>
          <w:rFonts w:ascii="Arial Unicode MS" w:eastAsia="Arial Unicode MS" w:hAnsi="Arial Unicode MS" w:cs="Arial Unicode MS"/>
        </w:rPr>
        <w:t>UA</w:t>
      </w:r>
      <w:r w:rsidR="00D34611" w:rsidRPr="00D34611">
        <w:rPr>
          <w:rFonts w:ascii="Arial Unicode MS" w:eastAsia="Arial Unicode MS" w:hAnsi="Arial Unicode MS" w:cs="Arial Unicode MS"/>
        </w:rPr>
        <w:t xml:space="preserve"> addresses an easily </w:t>
      </w:r>
      <w:r w:rsidR="00B66629">
        <w:rPr>
          <w:rFonts w:ascii="Arial Unicode MS" w:eastAsia="Arial Unicode MS" w:hAnsi="Arial Unicode MS" w:cs="Arial Unicode MS"/>
        </w:rPr>
        <w:t>re</w:t>
      </w:r>
      <w:r w:rsidR="0023682D">
        <w:rPr>
          <w:rFonts w:ascii="Arial Unicode MS" w:eastAsia="Arial Unicode MS" w:hAnsi="Arial Unicode MS" w:cs="Arial Unicode MS"/>
        </w:rPr>
        <w:t>solved</w:t>
      </w:r>
      <w:r w:rsidR="00D34611" w:rsidRPr="00D34611">
        <w:rPr>
          <w:rFonts w:ascii="Arial Unicode MS" w:eastAsia="Arial Unicode MS" w:hAnsi="Arial Unicode MS" w:cs="Arial Unicode MS"/>
        </w:rPr>
        <w:t xml:space="preserve"> issue that can prevent some </w:t>
      </w:r>
      <w:r w:rsidR="008878EE">
        <w:rPr>
          <w:rFonts w:ascii="Arial Unicode MS" w:eastAsia="Arial Unicode MS" w:hAnsi="Arial Unicode MS" w:cs="Arial Unicode MS"/>
        </w:rPr>
        <w:t>Internet</w:t>
      </w:r>
      <w:r w:rsidR="00D34611" w:rsidRPr="00D34611">
        <w:rPr>
          <w:rFonts w:ascii="Arial Unicode MS" w:eastAsia="Arial Unicode MS" w:hAnsi="Arial Unicode MS" w:cs="Arial Unicode MS"/>
        </w:rPr>
        <w:t xml:space="preserve"> users from successfully completing transactions online. </w:t>
      </w:r>
      <w:r w:rsidR="00827D08">
        <w:rPr>
          <w:rFonts w:ascii="Arial Unicode MS" w:eastAsia="Arial Unicode MS" w:hAnsi="Arial Unicode MS" w:cs="Arial Unicode MS"/>
        </w:rPr>
        <w:t>The problem can arise when applications reject or don’t correctly treat</w:t>
      </w:r>
      <w:r w:rsidR="00827D08" w:rsidRPr="00D34611">
        <w:rPr>
          <w:rFonts w:ascii="Arial Unicode MS" w:eastAsia="Arial Unicode MS" w:hAnsi="Arial Unicode MS" w:cs="Arial Unicode MS"/>
        </w:rPr>
        <w:t xml:space="preserve"> </w:t>
      </w:r>
      <w:r w:rsidR="00827D08">
        <w:rPr>
          <w:rFonts w:ascii="Arial Unicode MS" w:eastAsia="Arial Unicode MS" w:hAnsi="Arial Unicode MS" w:cs="Arial Unicode MS"/>
        </w:rPr>
        <w:t xml:space="preserve">all parts of the domain name, which can occur of those domain names are </w:t>
      </w:r>
      <w:r w:rsidR="00827D08" w:rsidRPr="008149C0">
        <w:rPr>
          <w:rFonts w:ascii="Arial Unicode MS" w:eastAsia="Arial Unicode MS" w:hAnsi="Arial Unicode MS" w:cs="Arial Unicode MS"/>
        </w:rPr>
        <w:t>longer than three characters or in different languages and scripts</w:t>
      </w:r>
      <w:r w:rsidR="00827D08">
        <w:rPr>
          <w:rFonts w:ascii="Arial Unicode MS" w:eastAsia="Arial Unicode MS" w:hAnsi="Arial Unicode MS" w:cs="Arial Unicode MS"/>
        </w:rPr>
        <w:t xml:space="preserve"> (e.g. </w:t>
      </w:r>
      <w:r w:rsidR="00827D08" w:rsidRPr="00456317">
        <w:rPr>
          <w:rFonts w:ascii="Arial Unicode MS" w:eastAsia="Arial Unicode MS" w:hAnsi="Arial Unicode MS" w:cs="Arial Unicode MS"/>
        </w:rPr>
        <w:t>“.photography” and  “.рф” for “Russia” in the Cyrillic script</w:t>
      </w:r>
      <w:r w:rsidR="00827D08">
        <w:rPr>
          <w:rFonts w:ascii="Arial Unicode MS" w:eastAsia="Arial Unicode MS" w:hAnsi="Arial Unicode MS" w:cs="Arial Unicode MS"/>
        </w:rPr>
        <w:t>)</w:t>
      </w:r>
      <w:r w:rsidR="00827D08" w:rsidRPr="008149C0">
        <w:rPr>
          <w:rFonts w:ascii="Arial Unicode MS" w:eastAsia="Arial Unicode MS" w:hAnsi="Arial Unicode MS" w:cs="Arial Unicode MS"/>
        </w:rPr>
        <w:t>.</w:t>
      </w:r>
      <w:r w:rsidR="00827D08">
        <w:rPr>
          <w:rFonts w:ascii="Arial Unicode MS" w:eastAsia="Arial Unicode MS" w:hAnsi="Arial Unicode MS" w:cs="Arial Unicode MS"/>
        </w:rPr>
        <w:t xml:space="preserve"> </w:t>
      </w:r>
      <w:r w:rsidR="00827D08" w:rsidRPr="00827D08">
        <w:rPr>
          <w:rFonts w:ascii="Arial Unicode MS" w:eastAsia="Arial Unicode MS" w:hAnsi="Arial Unicode MS" w:cs="Arial Unicode MS"/>
        </w:rPr>
        <w:t xml:space="preserve">While </w:t>
      </w:r>
      <w:r>
        <w:rPr>
          <w:rFonts w:ascii="Arial Unicode MS" w:eastAsia="Arial Unicode MS" w:hAnsi="Arial Unicode MS" w:cs="Arial Unicode MS"/>
        </w:rPr>
        <w:t>UA</w:t>
      </w:r>
      <w:r w:rsidR="00827D08" w:rsidRPr="00827D08">
        <w:rPr>
          <w:rFonts w:ascii="Arial Unicode MS" w:eastAsia="Arial Unicode MS" w:hAnsi="Arial Unicode MS" w:cs="Arial Unicode MS"/>
        </w:rPr>
        <w:t xml:space="preserve"> issues are not new, the addition of </w:t>
      </w:r>
      <w:r w:rsidR="009911B1">
        <w:rPr>
          <w:rFonts w:ascii="Arial Unicode MS" w:eastAsia="Arial Unicode MS" w:hAnsi="Arial Unicode MS" w:cs="Arial Unicode MS"/>
        </w:rPr>
        <w:t xml:space="preserve">the </w:t>
      </w:r>
      <w:r w:rsidR="00827D08" w:rsidRPr="00827D08">
        <w:rPr>
          <w:rFonts w:ascii="Arial Unicode MS" w:eastAsia="Arial Unicode MS" w:hAnsi="Arial Unicode MS" w:cs="Arial Unicode MS"/>
        </w:rPr>
        <w:t>new TLDs</w:t>
      </w:r>
      <w:r w:rsidR="009911B1">
        <w:rPr>
          <w:rFonts w:ascii="Arial Unicode MS" w:eastAsia="Arial Unicode MS" w:hAnsi="Arial Unicode MS" w:cs="Arial Unicode MS"/>
        </w:rPr>
        <w:t xml:space="preserve"> (</w:t>
      </w:r>
      <w:r w:rsidR="00827D08">
        <w:rPr>
          <w:rFonts w:ascii="Arial Unicode MS" w:eastAsia="Arial Unicode MS" w:hAnsi="Arial Unicode MS" w:cs="Arial Unicode MS"/>
        </w:rPr>
        <w:t>1000+ as of May 2016</w:t>
      </w:r>
      <w:r w:rsidR="009911B1">
        <w:rPr>
          <w:rFonts w:ascii="Arial Unicode MS" w:eastAsia="Arial Unicode MS" w:hAnsi="Arial Unicode MS" w:cs="Arial Unicode MS"/>
        </w:rPr>
        <w:t>)</w:t>
      </w:r>
      <w:r w:rsidR="00827D08">
        <w:rPr>
          <w:rFonts w:ascii="Arial Unicode MS" w:eastAsia="Arial Unicode MS" w:hAnsi="Arial Unicode MS" w:cs="Arial Unicode MS"/>
        </w:rPr>
        <w:t xml:space="preserve">, </w:t>
      </w:r>
      <w:r w:rsidR="00827D08" w:rsidRPr="00827D08">
        <w:rPr>
          <w:rFonts w:ascii="Arial Unicode MS" w:eastAsia="Arial Unicode MS" w:hAnsi="Arial Unicode MS" w:cs="Arial Unicode MS"/>
        </w:rPr>
        <w:t>has shown that developers</w:t>
      </w:r>
      <w:r w:rsidR="00827D08">
        <w:rPr>
          <w:rFonts w:ascii="Arial Unicode MS" w:eastAsia="Arial Unicode MS" w:hAnsi="Arial Unicode MS" w:cs="Arial Unicode MS"/>
        </w:rPr>
        <w:t xml:space="preserve"> </w:t>
      </w:r>
      <w:r w:rsidR="00827D08" w:rsidRPr="00827D08">
        <w:rPr>
          <w:rFonts w:ascii="Arial Unicode MS" w:eastAsia="Arial Unicode MS" w:hAnsi="Arial Unicode MS" w:cs="Arial Unicode MS"/>
        </w:rPr>
        <w:t>frequently make over-simplified assumptions when processing domain names.</w:t>
      </w:r>
      <w:r w:rsidR="00827D08">
        <w:rPr>
          <w:rFonts w:ascii="Arial Unicode MS" w:eastAsia="Arial Unicode MS" w:hAnsi="Arial Unicode MS" w:cs="Arial Unicode MS"/>
        </w:rPr>
        <w:t xml:space="preserve"> </w:t>
      </w:r>
      <w:r w:rsidR="00C6307A">
        <w:rPr>
          <w:rFonts w:ascii="Arial Unicode MS" w:eastAsia="Arial Unicode MS" w:hAnsi="Arial Unicode MS" w:cs="Arial Unicode MS"/>
        </w:rPr>
        <w:t>Universal Acceptance is about the Acceptance, Validation, Processing, Storing and Displaying of all domain names equally, consistently and correctly.</w:t>
      </w:r>
    </w:p>
    <w:p w14:paraId="20CAD3A4" w14:textId="77777777" w:rsidR="00935A06" w:rsidRPr="00935A06" w:rsidRDefault="00935A06" w:rsidP="00013536">
      <w:pPr>
        <w:pStyle w:val="NoSpacing"/>
        <w:ind w:left="-630"/>
        <w:rPr>
          <w:rFonts w:ascii="Arial Unicode MS" w:eastAsia="Arial Unicode MS" w:hAnsi="Arial Unicode MS" w:cs="Arial Unicode MS"/>
        </w:rPr>
      </w:pPr>
      <w:bookmarkStart w:id="0" w:name="_GoBack"/>
      <w:bookmarkEnd w:id="0"/>
    </w:p>
    <w:p w14:paraId="6B697266" w14:textId="05431971" w:rsidR="00013536" w:rsidRPr="00C377DB" w:rsidRDefault="003A66C4" w:rsidP="00C377DB">
      <w:pPr>
        <w:pStyle w:val="NoSpacing"/>
        <w:spacing w:after="150"/>
        <w:ind w:left="-630"/>
        <w:rPr>
          <w:rFonts w:ascii="Arial Unicode MS" w:eastAsia="Arial Unicode MS" w:hAnsi="Arial Unicode MS" w:cs="Arial Unicode MS"/>
          <w:b/>
          <w:color w:val="F6AD1A"/>
        </w:rPr>
      </w:pPr>
      <w:r w:rsidRPr="0064778B">
        <w:rPr>
          <w:noProof/>
        </w:rPr>
        <w:drawing>
          <wp:inline distT="0" distB="0" distL="0" distR="0" wp14:anchorId="08C88487" wp14:editId="0F90E84B">
            <wp:extent cx="190500" cy="171450"/>
            <wp:effectExtent l="0" t="0" r="0" b="0"/>
            <wp:docPr id="4" name="Picture 4" descr="Universal Acceptance Steer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al Acceptance Steering Gro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935A06">
        <w:rPr>
          <w:rFonts w:ascii="Arial Unicode MS" w:eastAsia="Arial Unicode MS" w:hAnsi="Arial Unicode MS" w:cs="Arial Unicode MS"/>
          <w:b/>
          <w:color w:val="F6AD1A"/>
        </w:rPr>
        <w:t xml:space="preserve"> </w:t>
      </w:r>
      <w:r>
        <w:rPr>
          <w:rFonts w:ascii="Arial Unicode MS" w:eastAsia="Arial Unicode MS" w:hAnsi="Arial Unicode MS" w:cs="Arial Unicode MS"/>
          <w:b/>
          <w:color w:val="F6AD1A"/>
        </w:rPr>
        <w:t xml:space="preserve">  </w:t>
      </w:r>
      <w:r w:rsidR="006A1D9B" w:rsidRPr="0072282F">
        <w:rPr>
          <w:rFonts w:ascii="Arial Unicode MS" w:eastAsia="Arial Unicode MS" w:hAnsi="Arial Unicode MS" w:cs="Arial Unicode MS"/>
          <w:b/>
          <w:color w:val="F9930B"/>
          <w:sz w:val="28"/>
          <w:szCs w:val="28"/>
        </w:rPr>
        <w:t>Why UA matters</w:t>
      </w:r>
    </w:p>
    <w:p w14:paraId="4756B5BB" w14:textId="739B6B65" w:rsidR="00013536" w:rsidRPr="00935A06" w:rsidRDefault="00013536" w:rsidP="00C377DB">
      <w:pPr>
        <w:pStyle w:val="NoSpacing"/>
        <w:spacing w:after="150" w:line="280" w:lineRule="exact"/>
        <w:ind w:left="-187"/>
        <w:rPr>
          <w:rFonts w:ascii="Arial Unicode MS" w:eastAsia="Arial Unicode MS" w:hAnsi="Arial Unicode MS" w:cs="Arial Unicode MS"/>
        </w:rPr>
      </w:pPr>
      <w:r w:rsidRPr="00935A06">
        <w:rPr>
          <w:rFonts w:ascii="Arial Unicode MS" w:eastAsia="Arial Unicode MS" w:hAnsi="Arial Unicode MS" w:cs="Arial Unicode MS"/>
        </w:rPr>
        <w:t xml:space="preserve">To excel in the long run, </w:t>
      </w:r>
      <w:r w:rsidR="00F91D2C">
        <w:rPr>
          <w:rFonts w:ascii="Arial Unicode MS" w:eastAsia="Arial Unicode MS" w:hAnsi="Arial Unicode MS" w:cs="Arial Unicode MS"/>
        </w:rPr>
        <w:t>organi</w:t>
      </w:r>
      <w:r w:rsidR="000E72DD">
        <w:rPr>
          <w:rFonts w:ascii="Arial Unicode MS" w:eastAsia="Arial Unicode MS" w:hAnsi="Arial Unicode MS" w:cs="Arial Unicode MS"/>
        </w:rPr>
        <w:t>z</w:t>
      </w:r>
      <w:r w:rsidR="00F91D2C">
        <w:rPr>
          <w:rFonts w:ascii="Arial Unicode MS" w:eastAsia="Arial Unicode MS" w:hAnsi="Arial Unicode MS" w:cs="Arial Unicode MS"/>
        </w:rPr>
        <w:t>ations</w:t>
      </w:r>
      <w:r w:rsidR="00F91D2C" w:rsidRPr="00935A06">
        <w:rPr>
          <w:rFonts w:ascii="Arial Unicode MS" w:eastAsia="Arial Unicode MS" w:hAnsi="Arial Unicode MS" w:cs="Arial Unicode MS"/>
        </w:rPr>
        <w:t xml:space="preserve"> </w:t>
      </w:r>
      <w:r w:rsidRPr="00935A06">
        <w:rPr>
          <w:rFonts w:ascii="Arial Unicode MS" w:eastAsia="Arial Unicode MS" w:hAnsi="Arial Unicode MS" w:cs="Arial Unicode MS"/>
        </w:rPr>
        <w:t xml:space="preserve">have a responsibility to ensure their systems work with the </w:t>
      </w:r>
      <w:r w:rsidR="00F91D2C">
        <w:rPr>
          <w:rFonts w:ascii="Arial Unicode MS" w:eastAsia="Arial Unicode MS" w:hAnsi="Arial Unicode MS" w:cs="Arial Unicode MS"/>
        </w:rPr>
        <w:t xml:space="preserve">naming </w:t>
      </w:r>
      <w:r w:rsidRPr="00935A06">
        <w:rPr>
          <w:rFonts w:ascii="Arial Unicode MS" w:eastAsia="Arial Unicode MS" w:hAnsi="Arial Unicode MS" w:cs="Arial Unicode MS"/>
        </w:rPr>
        <w:t xml:space="preserve">infrastructure of the </w:t>
      </w:r>
      <w:r w:rsidR="008878EE">
        <w:rPr>
          <w:rFonts w:ascii="Arial Unicode MS" w:eastAsia="Arial Unicode MS" w:hAnsi="Arial Unicode MS" w:cs="Arial Unicode MS"/>
        </w:rPr>
        <w:t>Internet</w:t>
      </w:r>
      <w:r w:rsidRPr="00935A06">
        <w:rPr>
          <w:rFonts w:ascii="Arial Unicode MS" w:eastAsia="Arial Unicode MS" w:hAnsi="Arial Unicode MS" w:cs="Arial Unicode MS"/>
        </w:rPr>
        <w:t xml:space="preserve"> – the domain name system. When businesses are UA-</w:t>
      </w:r>
      <w:r w:rsidR="00935A06" w:rsidRPr="00935A06">
        <w:rPr>
          <w:rFonts w:ascii="Arial Unicode MS" w:eastAsia="Arial Unicode MS" w:hAnsi="Arial Unicode MS" w:cs="Arial Unicode MS"/>
        </w:rPr>
        <w:t>ready</w:t>
      </w:r>
      <w:r w:rsidRPr="00935A06">
        <w:rPr>
          <w:rFonts w:ascii="Arial Unicode MS" w:eastAsia="Arial Unicode MS" w:hAnsi="Arial Unicode MS" w:cs="Arial Unicode MS"/>
        </w:rPr>
        <w:t xml:space="preserve">, their systems and services will work harmoniously with the continuously expanding domain name space and will help set </w:t>
      </w:r>
      <w:r w:rsidR="00F91D2C">
        <w:rPr>
          <w:rFonts w:ascii="Arial Unicode MS" w:eastAsia="Arial Unicode MS" w:hAnsi="Arial Unicode MS" w:cs="Arial Unicode MS"/>
        </w:rPr>
        <w:t>themselves</w:t>
      </w:r>
      <w:r w:rsidRPr="00935A06">
        <w:rPr>
          <w:rFonts w:ascii="Arial Unicode MS" w:eastAsia="Arial Unicode MS" w:hAnsi="Arial Unicode MS" w:cs="Arial Unicode MS"/>
        </w:rPr>
        <w:t xml:space="preserve"> up for future opportunities and success by supporting their customers using their customer’s chosen identities.</w:t>
      </w:r>
    </w:p>
    <w:p w14:paraId="64869861" w14:textId="77777777" w:rsidR="00013536" w:rsidRPr="00935A06" w:rsidRDefault="00013536" w:rsidP="00013536">
      <w:pPr>
        <w:pStyle w:val="NoSpacing"/>
        <w:ind w:left="-630"/>
        <w:rPr>
          <w:rFonts w:ascii="Arial Unicode MS" w:eastAsia="Arial Unicode MS" w:hAnsi="Arial Unicode MS" w:cs="Arial Unicode MS"/>
        </w:rPr>
      </w:pPr>
    </w:p>
    <w:p w14:paraId="1A90AC17" w14:textId="197A5066" w:rsidR="00013536" w:rsidRDefault="005A394A" w:rsidP="0072282F">
      <w:pPr>
        <w:pStyle w:val="NoSpacing"/>
        <w:spacing w:line="280" w:lineRule="exact"/>
        <w:ind w:left="-187" w:right="4140"/>
        <w:rPr>
          <w:rFonts w:ascii="Arial Unicode MS" w:eastAsia="Arial Unicode MS" w:hAnsi="Arial Unicode MS" w:cs="Arial Unicode MS"/>
        </w:rPr>
      </w:pPr>
      <w:r>
        <w:rPr>
          <w:rFonts w:ascii="Arial Unicode MS" w:eastAsia="Arial Unicode MS" w:hAnsi="Arial Unicode MS" w:cs="Arial Unicode MS"/>
          <w:noProof/>
        </w:rPr>
        <mc:AlternateContent>
          <mc:Choice Requires="wps">
            <w:drawing>
              <wp:anchor distT="0" distB="0" distL="114300" distR="114300" simplePos="0" relativeHeight="251659264" behindDoc="0" locked="0" layoutInCell="1" allowOverlap="1" wp14:anchorId="452C3008" wp14:editId="4B3B71E1">
                <wp:simplePos x="0" y="0"/>
                <wp:positionH relativeFrom="column">
                  <wp:posOffset>2771775</wp:posOffset>
                </wp:positionH>
                <wp:positionV relativeFrom="paragraph">
                  <wp:posOffset>13335</wp:posOffset>
                </wp:positionV>
                <wp:extent cx="3514725" cy="1581150"/>
                <wp:effectExtent l="0" t="0" r="9525" b="0"/>
                <wp:wrapSquare wrapText="bothSides"/>
                <wp:docPr id="13" name="Rectangle 13"/>
                <wp:cNvGraphicFramePr/>
                <a:graphic xmlns:a="http://schemas.openxmlformats.org/drawingml/2006/main">
                  <a:graphicData uri="http://schemas.microsoft.com/office/word/2010/wordprocessingShape">
                    <wps:wsp>
                      <wps:cNvSpPr/>
                      <wps:spPr>
                        <a:xfrm>
                          <a:off x="0" y="0"/>
                          <a:ext cx="3514725" cy="1581150"/>
                        </a:xfrm>
                        <a:prstGeom prst="rect">
                          <a:avLst/>
                        </a:prstGeom>
                        <a:pattFill prst="ltUpDiag">
                          <a:fgClr>
                            <a:schemeClr val="bg1">
                              <a:lumMod val="85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592893" w14:textId="77777777" w:rsidR="00BF025C" w:rsidRPr="005A394A" w:rsidRDefault="00BF025C" w:rsidP="005A394A">
                            <w:pPr>
                              <w:pStyle w:val="NoSpacing"/>
                              <w:numPr>
                                <w:ilvl w:val="0"/>
                                <w:numId w:val="2"/>
                              </w:numPr>
                              <w:spacing w:line="280" w:lineRule="exact"/>
                              <w:rPr>
                                <w:rFonts w:ascii="Arial Unicode MS" w:eastAsia="Arial Unicode MS" w:hAnsi="Arial Unicode MS" w:cs="Arial Unicode MS"/>
                                <w:color w:val="000000" w:themeColor="text1"/>
                              </w:rPr>
                            </w:pPr>
                            <w:r w:rsidRPr="005A394A">
                              <w:rPr>
                                <w:rFonts w:ascii="Arial Unicode MS" w:eastAsia="Arial Unicode MS" w:hAnsi="Arial Unicode MS" w:cs="Arial Unicode MS"/>
                                <w:color w:val="000000" w:themeColor="text1"/>
                              </w:rPr>
                              <w:t xml:space="preserve">Customer satisfaction and retention                                                     </w:t>
                            </w:r>
                          </w:p>
                          <w:p w14:paraId="5E763C0F" w14:textId="77777777" w:rsidR="00BF025C" w:rsidRPr="005A394A" w:rsidRDefault="00BF025C" w:rsidP="005A394A">
                            <w:pPr>
                              <w:pStyle w:val="NoSpacing"/>
                              <w:numPr>
                                <w:ilvl w:val="0"/>
                                <w:numId w:val="2"/>
                              </w:numPr>
                              <w:spacing w:line="280" w:lineRule="exact"/>
                              <w:rPr>
                                <w:rFonts w:ascii="Arial Unicode MS" w:eastAsia="Arial Unicode MS" w:hAnsi="Arial Unicode MS" w:cs="Arial Unicode MS"/>
                                <w:color w:val="000000" w:themeColor="text1"/>
                              </w:rPr>
                            </w:pPr>
                            <w:r w:rsidRPr="005A394A">
                              <w:rPr>
                                <w:rFonts w:ascii="Arial Unicode MS" w:eastAsia="Arial Unicode MS" w:hAnsi="Arial Unicode MS" w:cs="Arial Unicode MS"/>
                                <w:color w:val="000000" w:themeColor="text1"/>
                              </w:rPr>
                              <w:t>Ability to engage with new audiences</w:t>
                            </w:r>
                          </w:p>
                          <w:p w14:paraId="78EAEF2D" w14:textId="77777777" w:rsidR="00BF025C" w:rsidRPr="005A394A" w:rsidRDefault="00BF025C" w:rsidP="005A394A">
                            <w:pPr>
                              <w:pStyle w:val="NoSpacing"/>
                              <w:numPr>
                                <w:ilvl w:val="0"/>
                                <w:numId w:val="3"/>
                              </w:numPr>
                              <w:spacing w:line="280" w:lineRule="exact"/>
                              <w:rPr>
                                <w:rFonts w:ascii="Arial Unicode MS" w:eastAsia="Arial Unicode MS" w:hAnsi="Arial Unicode MS" w:cs="Arial Unicode MS"/>
                                <w:color w:val="000000" w:themeColor="text1"/>
                              </w:rPr>
                            </w:pPr>
                            <w:r w:rsidRPr="005A394A">
                              <w:rPr>
                                <w:rFonts w:ascii="Arial Unicode MS" w:eastAsia="Arial Unicode MS" w:hAnsi="Arial Unicode MS" w:cs="Arial Unicode MS"/>
                                <w:color w:val="000000" w:themeColor="text1"/>
                              </w:rPr>
                              <w:t>New growth and revenue opportunities</w:t>
                            </w:r>
                          </w:p>
                          <w:p w14:paraId="67E6887B" w14:textId="77777777" w:rsidR="00BF025C" w:rsidRPr="005A394A" w:rsidRDefault="00BF025C" w:rsidP="005A394A">
                            <w:pPr>
                              <w:pStyle w:val="NoSpacing"/>
                              <w:numPr>
                                <w:ilvl w:val="0"/>
                                <w:numId w:val="4"/>
                              </w:numPr>
                              <w:spacing w:line="280" w:lineRule="exact"/>
                              <w:rPr>
                                <w:rFonts w:ascii="Arial Unicode MS" w:eastAsia="Arial Unicode MS" w:hAnsi="Arial Unicode MS" w:cs="Arial Unicode MS"/>
                                <w:color w:val="000000" w:themeColor="text1"/>
                              </w:rPr>
                            </w:pPr>
                            <w:r w:rsidRPr="005A394A">
                              <w:rPr>
                                <w:rFonts w:ascii="Arial Unicode MS" w:eastAsia="Arial Unicode MS" w:hAnsi="Arial Unicode MS" w:cs="Arial Unicode MS"/>
                                <w:color w:val="000000" w:themeColor="text1"/>
                              </w:rPr>
                              <w:t>Risk mitigation</w:t>
                            </w:r>
                          </w:p>
                          <w:p w14:paraId="120ECFB2" w14:textId="7A2BB7EB" w:rsidR="00BF025C" w:rsidRPr="005A394A" w:rsidRDefault="00BF025C" w:rsidP="005A394A">
                            <w:pPr>
                              <w:pStyle w:val="NoSpacing"/>
                              <w:numPr>
                                <w:ilvl w:val="0"/>
                                <w:numId w:val="5"/>
                              </w:numPr>
                              <w:spacing w:line="280" w:lineRule="exact"/>
                              <w:rPr>
                                <w:rFonts w:ascii="Arial Unicode MS" w:eastAsia="Arial Unicode MS" w:hAnsi="Arial Unicode MS" w:cs="Arial Unicode MS"/>
                                <w:color w:val="000000" w:themeColor="text1"/>
                              </w:rPr>
                            </w:pPr>
                            <w:r w:rsidRPr="005A394A">
                              <w:rPr>
                                <w:rFonts w:ascii="Arial Unicode MS" w:eastAsia="Arial Unicode MS" w:hAnsi="Arial Unicode MS" w:cs="Arial Unicode MS"/>
                                <w:color w:val="000000" w:themeColor="text1"/>
                              </w:rPr>
                              <w:t xml:space="preserve">Worldwide adoption of </w:t>
                            </w:r>
                            <w:r w:rsidR="007D66BC">
                              <w:rPr>
                                <w:rFonts w:ascii="Arial Unicode MS" w:eastAsia="Arial Unicode MS" w:hAnsi="Arial Unicode MS" w:cs="Arial Unicode MS"/>
                                <w:color w:val="000000" w:themeColor="text1"/>
                              </w:rPr>
                              <w:t xml:space="preserve">new </w:t>
                            </w:r>
                            <w:r w:rsidR="008878EE">
                              <w:rPr>
                                <w:rFonts w:ascii="Arial Unicode MS" w:eastAsia="Arial Unicode MS" w:hAnsi="Arial Unicode MS" w:cs="Arial Unicode MS"/>
                                <w:color w:val="000000" w:themeColor="text1"/>
                              </w:rPr>
                              <w:t>Internet</w:t>
                            </w:r>
                            <w:r w:rsidRPr="005A394A">
                              <w:rPr>
                                <w:rFonts w:ascii="Arial Unicode MS" w:eastAsia="Arial Unicode MS" w:hAnsi="Arial Unicode MS" w:cs="Arial Unicode MS"/>
                                <w:color w:val="000000" w:themeColor="text1"/>
                              </w:rPr>
                              <w:t xml:space="preserve"> domains </w:t>
                            </w:r>
                          </w:p>
                          <w:p w14:paraId="5D42A08D" w14:textId="77777777" w:rsidR="00BF025C" w:rsidRPr="00891367" w:rsidRDefault="00BF025C" w:rsidP="00891367">
                            <w:pPr>
                              <w:pStyle w:val="NoSpacing"/>
                              <w:numPr>
                                <w:ilvl w:val="0"/>
                                <w:numId w:val="6"/>
                              </w:numPr>
                              <w:spacing w:line="280" w:lineRule="exact"/>
                              <w:rPr>
                                <w:rFonts w:ascii="Arial Unicode MS" w:eastAsia="Arial Unicode MS" w:hAnsi="Arial Unicode MS" w:cs="Arial Unicode MS"/>
                                <w:color w:val="000000" w:themeColor="text1"/>
                              </w:rPr>
                            </w:pPr>
                            <w:r w:rsidRPr="005A394A">
                              <w:rPr>
                                <w:rFonts w:ascii="Arial Unicode MS" w:eastAsia="Arial Unicode MS" w:hAnsi="Arial Unicode MS" w:cs="Arial Unicode MS"/>
                                <w:color w:val="000000" w:themeColor="text1"/>
                              </w:rPr>
                              <w:t xml:space="preserve">Ability to consult clients </w:t>
                            </w:r>
                            <w:r>
                              <w:rPr>
                                <w:rFonts w:ascii="Arial Unicode MS" w:eastAsia="Arial Unicode MS" w:hAnsi="Arial Unicode MS" w:cs="Arial Unicode MS"/>
                                <w:color w:val="000000" w:themeColor="text1"/>
                              </w:rPr>
                              <w:t xml:space="preserve">on </w:t>
                            </w:r>
                            <w:r w:rsidRPr="005A394A">
                              <w:rPr>
                                <w:rFonts w:ascii="Arial Unicode MS" w:eastAsia="Arial Unicode MS" w:hAnsi="Arial Unicode MS" w:cs="Arial Unicode MS"/>
                                <w:color w:val="000000" w:themeColor="text1"/>
                              </w:rPr>
                              <w:t>global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C3008" id="Rectangle 13" o:spid="_x0000_s1026" style="position:absolute;left:0;text-align:left;margin-left:218.25pt;margin-top:1.05pt;width:276.7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" fillcolor="#d8d8d8 [2732]" stroked="f" strokeweight="1pt">
                <v:fill r:id="rId10" o:title="" color2="white [3212]" type="pattern"/>
                <v:textbox>
                  <w:txbxContent>
                    <w:p w14:paraId="13592893" w14:textId="77777777" w:rsidR="00BF025C" w:rsidRPr="005A394A" w:rsidRDefault="00BF025C" w:rsidP="005A394A">
                      <w:pPr>
                        <w:pStyle w:val="NoSpacing"/>
                        <w:numPr>
                          <w:ilvl w:val="0"/>
                          <w:numId w:val="2"/>
                        </w:numPr>
                        <w:spacing w:line="280" w:lineRule="exact"/>
                        <w:rPr>
                          <w:rFonts w:ascii="Arial Unicode MS" w:eastAsia="Arial Unicode MS" w:hAnsi="Arial Unicode MS" w:cs="Arial Unicode MS"/>
                          <w:color w:val="000000" w:themeColor="text1"/>
                        </w:rPr>
                      </w:pPr>
                      <w:r w:rsidRPr="005A394A">
                        <w:rPr>
                          <w:rFonts w:ascii="Arial Unicode MS" w:eastAsia="Arial Unicode MS" w:hAnsi="Arial Unicode MS" w:cs="Arial Unicode MS"/>
                          <w:color w:val="000000" w:themeColor="text1"/>
                        </w:rPr>
                        <w:t xml:space="preserve">Customer satisfaction and retention                                                     </w:t>
                      </w:r>
                    </w:p>
                    <w:p w14:paraId="5E763C0F" w14:textId="77777777" w:rsidR="00BF025C" w:rsidRPr="005A394A" w:rsidRDefault="00BF025C" w:rsidP="005A394A">
                      <w:pPr>
                        <w:pStyle w:val="NoSpacing"/>
                        <w:numPr>
                          <w:ilvl w:val="0"/>
                          <w:numId w:val="2"/>
                        </w:numPr>
                        <w:spacing w:line="280" w:lineRule="exact"/>
                        <w:rPr>
                          <w:rFonts w:ascii="Arial Unicode MS" w:eastAsia="Arial Unicode MS" w:hAnsi="Arial Unicode MS" w:cs="Arial Unicode MS"/>
                          <w:color w:val="000000" w:themeColor="text1"/>
                        </w:rPr>
                      </w:pPr>
                      <w:r w:rsidRPr="005A394A">
                        <w:rPr>
                          <w:rFonts w:ascii="Arial Unicode MS" w:eastAsia="Arial Unicode MS" w:hAnsi="Arial Unicode MS" w:cs="Arial Unicode MS"/>
                          <w:color w:val="000000" w:themeColor="text1"/>
                        </w:rPr>
                        <w:t>Ability to engage with new audiences</w:t>
                      </w:r>
                    </w:p>
                    <w:p w14:paraId="78EAEF2D" w14:textId="77777777" w:rsidR="00BF025C" w:rsidRPr="005A394A" w:rsidRDefault="00BF025C" w:rsidP="005A394A">
                      <w:pPr>
                        <w:pStyle w:val="NoSpacing"/>
                        <w:numPr>
                          <w:ilvl w:val="0"/>
                          <w:numId w:val="3"/>
                        </w:numPr>
                        <w:spacing w:line="280" w:lineRule="exact"/>
                        <w:rPr>
                          <w:rFonts w:ascii="Arial Unicode MS" w:eastAsia="Arial Unicode MS" w:hAnsi="Arial Unicode MS" w:cs="Arial Unicode MS"/>
                          <w:color w:val="000000" w:themeColor="text1"/>
                        </w:rPr>
                      </w:pPr>
                      <w:r w:rsidRPr="005A394A">
                        <w:rPr>
                          <w:rFonts w:ascii="Arial Unicode MS" w:eastAsia="Arial Unicode MS" w:hAnsi="Arial Unicode MS" w:cs="Arial Unicode MS"/>
                          <w:color w:val="000000" w:themeColor="text1"/>
                        </w:rPr>
                        <w:t>New growth and revenue opportunities</w:t>
                      </w:r>
                    </w:p>
                    <w:p w14:paraId="67E6887B" w14:textId="77777777" w:rsidR="00BF025C" w:rsidRPr="005A394A" w:rsidRDefault="00BF025C" w:rsidP="005A394A">
                      <w:pPr>
                        <w:pStyle w:val="NoSpacing"/>
                        <w:numPr>
                          <w:ilvl w:val="0"/>
                          <w:numId w:val="4"/>
                        </w:numPr>
                        <w:spacing w:line="280" w:lineRule="exact"/>
                        <w:rPr>
                          <w:rFonts w:ascii="Arial Unicode MS" w:eastAsia="Arial Unicode MS" w:hAnsi="Arial Unicode MS" w:cs="Arial Unicode MS"/>
                          <w:color w:val="000000" w:themeColor="text1"/>
                        </w:rPr>
                      </w:pPr>
                      <w:r w:rsidRPr="005A394A">
                        <w:rPr>
                          <w:rFonts w:ascii="Arial Unicode MS" w:eastAsia="Arial Unicode MS" w:hAnsi="Arial Unicode MS" w:cs="Arial Unicode MS"/>
                          <w:color w:val="000000" w:themeColor="text1"/>
                        </w:rPr>
                        <w:t>Risk mitigation</w:t>
                      </w:r>
                    </w:p>
                    <w:p w14:paraId="120ECFB2" w14:textId="7A2BB7EB" w:rsidR="00BF025C" w:rsidRPr="005A394A" w:rsidRDefault="00BF025C" w:rsidP="005A394A">
                      <w:pPr>
                        <w:pStyle w:val="NoSpacing"/>
                        <w:numPr>
                          <w:ilvl w:val="0"/>
                          <w:numId w:val="5"/>
                        </w:numPr>
                        <w:spacing w:line="280" w:lineRule="exact"/>
                        <w:rPr>
                          <w:rFonts w:ascii="Arial Unicode MS" w:eastAsia="Arial Unicode MS" w:hAnsi="Arial Unicode MS" w:cs="Arial Unicode MS"/>
                          <w:color w:val="000000" w:themeColor="text1"/>
                        </w:rPr>
                      </w:pPr>
                      <w:r w:rsidRPr="005A394A">
                        <w:rPr>
                          <w:rFonts w:ascii="Arial Unicode MS" w:eastAsia="Arial Unicode MS" w:hAnsi="Arial Unicode MS" w:cs="Arial Unicode MS"/>
                          <w:color w:val="000000" w:themeColor="text1"/>
                        </w:rPr>
                        <w:t xml:space="preserve">Worldwide adoption of </w:t>
                      </w:r>
                      <w:r w:rsidR="007D66BC">
                        <w:rPr>
                          <w:rFonts w:ascii="Arial Unicode MS" w:eastAsia="Arial Unicode MS" w:hAnsi="Arial Unicode MS" w:cs="Arial Unicode MS"/>
                          <w:color w:val="000000" w:themeColor="text1"/>
                        </w:rPr>
                        <w:t xml:space="preserve">new </w:t>
                      </w:r>
                      <w:r w:rsidR="008878EE">
                        <w:rPr>
                          <w:rFonts w:ascii="Arial Unicode MS" w:eastAsia="Arial Unicode MS" w:hAnsi="Arial Unicode MS" w:cs="Arial Unicode MS"/>
                          <w:color w:val="000000" w:themeColor="text1"/>
                        </w:rPr>
                        <w:t>Internet</w:t>
                      </w:r>
                      <w:r w:rsidRPr="005A394A">
                        <w:rPr>
                          <w:rFonts w:ascii="Arial Unicode MS" w:eastAsia="Arial Unicode MS" w:hAnsi="Arial Unicode MS" w:cs="Arial Unicode MS"/>
                          <w:color w:val="000000" w:themeColor="text1"/>
                        </w:rPr>
                        <w:t xml:space="preserve"> domains </w:t>
                      </w:r>
                    </w:p>
                    <w:p w14:paraId="5D42A08D" w14:textId="77777777" w:rsidR="00BF025C" w:rsidRPr="00891367" w:rsidRDefault="00BF025C" w:rsidP="00891367">
                      <w:pPr>
                        <w:pStyle w:val="NoSpacing"/>
                        <w:numPr>
                          <w:ilvl w:val="0"/>
                          <w:numId w:val="6"/>
                        </w:numPr>
                        <w:spacing w:line="280" w:lineRule="exact"/>
                        <w:rPr>
                          <w:rFonts w:ascii="Arial Unicode MS" w:eastAsia="Arial Unicode MS" w:hAnsi="Arial Unicode MS" w:cs="Arial Unicode MS"/>
                          <w:color w:val="000000" w:themeColor="text1"/>
                        </w:rPr>
                      </w:pPr>
                      <w:r w:rsidRPr="005A394A">
                        <w:rPr>
                          <w:rFonts w:ascii="Arial Unicode MS" w:eastAsia="Arial Unicode MS" w:hAnsi="Arial Unicode MS" w:cs="Arial Unicode MS"/>
                          <w:color w:val="000000" w:themeColor="text1"/>
                        </w:rPr>
                        <w:t xml:space="preserve">Ability to consult clients </w:t>
                      </w:r>
                      <w:r>
                        <w:rPr>
                          <w:rFonts w:ascii="Arial Unicode MS" w:eastAsia="Arial Unicode MS" w:hAnsi="Arial Unicode MS" w:cs="Arial Unicode MS"/>
                          <w:color w:val="000000" w:themeColor="text1"/>
                        </w:rPr>
                        <w:t xml:space="preserve">on </w:t>
                      </w:r>
                      <w:r w:rsidRPr="005A394A">
                        <w:rPr>
                          <w:rFonts w:ascii="Arial Unicode MS" w:eastAsia="Arial Unicode MS" w:hAnsi="Arial Unicode MS" w:cs="Arial Unicode MS"/>
                          <w:color w:val="000000" w:themeColor="text1"/>
                        </w:rPr>
                        <w:t>global issues</w:t>
                      </w:r>
                    </w:p>
                  </w:txbxContent>
                </v:textbox>
                <w10:wrap type="square"/>
              </v:rect>
            </w:pict>
          </mc:Fallback>
        </mc:AlternateContent>
      </w:r>
      <w:r w:rsidR="00013536" w:rsidRPr="00935A06">
        <w:rPr>
          <w:rFonts w:ascii="Arial Unicode MS" w:eastAsia="Arial Unicode MS" w:hAnsi="Arial Unicode MS" w:cs="Arial Unicode MS"/>
        </w:rPr>
        <w:t>UA-ready websites, applications and services lead to better user experiences. When a company is UA-</w:t>
      </w:r>
      <w:r w:rsidR="008A5D0E">
        <w:rPr>
          <w:rFonts w:ascii="Arial Unicode MS" w:eastAsia="Arial Unicode MS" w:hAnsi="Arial Unicode MS" w:cs="Arial Unicode MS"/>
        </w:rPr>
        <w:t>ready</w:t>
      </w:r>
      <w:r w:rsidR="00013536" w:rsidRPr="00935A06">
        <w:rPr>
          <w:rFonts w:ascii="Arial Unicode MS" w:eastAsia="Arial Unicode MS" w:hAnsi="Arial Unicode MS" w:cs="Arial Unicode MS"/>
        </w:rPr>
        <w:t xml:space="preserve">, email addresses in any language from any </w:t>
      </w:r>
      <w:r w:rsidR="0072282F">
        <w:rPr>
          <w:rFonts w:ascii="Arial Unicode MS" w:eastAsia="Arial Unicode MS" w:hAnsi="Arial Unicode MS" w:cs="Arial Unicode MS"/>
        </w:rPr>
        <w:t xml:space="preserve">  </w:t>
      </w:r>
      <w:r w:rsidR="00013536" w:rsidRPr="00935A06">
        <w:rPr>
          <w:rFonts w:ascii="Arial Unicode MS" w:eastAsia="Arial Unicode MS" w:hAnsi="Arial Unicode MS" w:cs="Arial Unicode MS"/>
        </w:rPr>
        <w:t xml:space="preserve">extension </w:t>
      </w:r>
      <w:r w:rsidR="001153E3">
        <w:rPr>
          <w:rFonts w:ascii="Arial Unicode MS" w:eastAsia="Arial Unicode MS" w:hAnsi="Arial Unicode MS" w:cs="Arial Unicode MS"/>
        </w:rPr>
        <w:t>will</w:t>
      </w:r>
      <w:r w:rsidR="00013536" w:rsidRPr="00935A06">
        <w:rPr>
          <w:rFonts w:ascii="Arial Unicode MS" w:eastAsia="Arial Unicode MS" w:hAnsi="Arial Unicode MS" w:cs="Arial Unicode MS"/>
        </w:rPr>
        <w:t xml:space="preserve"> reach their destination, and not bounce. When a site is UA-</w:t>
      </w:r>
      <w:r w:rsidR="008A5D0E">
        <w:rPr>
          <w:rFonts w:ascii="Arial Unicode MS" w:eastAsia="Arial Unicode MS" w:hAnsi="Arial Unicode MS" w:cs="Arial Unicode MS"/>
        </w:rPr>
        <w:t>ready</w:t>
      </w:r>
      <w:r w:rsidR="00013536" w:rsidRPr="00935A06">
        <w:rPr>
          <w:rFonts w:ascii="Arial Unicode MS" w:eastAsia="Arial Unicode MS" w:hAnsi="Arial Unicode MS" w:cs="Arial Unicode MS"/>
        </w:rPr>
        <w:t xml:space="preserve">, it will allow customers with </w:t>
      </w:r>
      <w:r w:rsidR="00F91D2C">
        <w:rPr>
          <w:rFonts w:ascii="Arial Unicode MS" w:eastAsia="Arial Unicode MS" w:hAnsi="Arial Unicode MS" w:cs="Arial Unicode MS"/>
        </w:rPr>
        <w:t xml:space="preserve">names in </w:t>
      </w:r>
      <w:r w:rsidR="00013536" w:rsidRPr="00935A06">
        <w:rPr>
          <w:rFonts w:ascii="Arial Unicode MS" w:eastAsia="Arial Unicode MS" w:hAnsi="Arial Unicode MS" w:cs="Arial Unicode MS"/>
        </w:rPr>
        <w:t>new TLD to successfully use the site and its forms.</w:t>
      </w:r>
    </w:p>
    <w:p w14:paraId="3B26A295" w14:textId="77777777" w:rsidR="006A3EF6" w:rsidRDefault="006A3EF6" w:rsidP="0072282F">
      <w:pPr>
        <w:pStyle w:val="NoSpacing"/>
        <w:rPr>
          <w:rFonts w:ascii="Arial Unicode MS" w:eastAsia="Arial Unicode MS" w:hAnsi="Arial Unicode MS" w:cs="Arial Unicode MS"/>
        </w:rPr>
      </w:pPr>
    </w:p>
    <w:p w14:paraId="3651BEA6" w14:textId="77777777" w:rsidR="008149C0" w:rsidRDefault="008149C0" w:rsidP="0072282F">
      <w:pPr>
        <w:pStyle w:val="NoSpacing"/>
        <w:rPr>
          <w:rFonts w:ascii="Arial Unicode MS" w:eastAsia="Arial Unicode MS" w:hAnsi="Arial Unicode MS" w:cs="Arial Unicode MS"/>
        </w:rPr>
      </w:pPr>
    </w:p>
    <w:p w14:paraId="790BA41E" w14:textId="63884051" w:rsidR="008149C0" w:rsidRDefault="008149C0" w:rsidP="0072282F">
      <w:pPr>
        <w:pStyle w:val="NoSpacing"/>
        <w:rPr>
          <w:rFonts w:ascii="Arial Unicode MS" w:eastAsia="Arial Unicode MS" w:hAnsi="Arial Unicode MS" w:cs="Arial Unicode MS"/>
        </w:rPr>
      </w:pPr>
      <w:r w:rsidRPr="007D66BC">
        <w:rPr>
          <w:rFonts w:ascii="Arial Unicode MS" w:eastAsia="Arial Unicode MS" w:hAnsi="Arial Unicode MS" w:cs="Arial Unicode MS"/>
          <w:noProof/>
        </w:rPr>
        <mc:AlternateContent>
          <mc:Choice Requires="wps">
            <w:drawing>
              <wp:anchor distT="45720" distB="45720" distL="114300" distR="114300" simplePos="0" relativeHeight="251663360" behindDoc="0" locked="0" layoutInCell="1" allowOverlap="1" wp14:anchorId="2DCF000F" wp14:editId="7EFA07AF">
                <wp:simplePos x="0" y="0"/>
                <wp:positionH relativeFrom="page">
                  <wp:align>left</wp:align>
                </wp:positionH>
                <wp:positionV relativeFrom="paragraph">
                  <wp:posOffset>466090</wp:posOffset>
                </wp:positionV>
                <wp:extent cx="7775575" cy="502920"/>
                <wp:effectExtent l="0" t="0" r="15875"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5575" cy="502920"/>
                        </a:xfrm>
                        <a:prstGeom prst="rect">
                          <a:avLst/>
                        </a:prstGeom>
                        <a:solidFill>
                          <a:schemeClr val="tx1"/>
                        </a:solidFill>
                        <a:ln w="9525">
                          <a:solidFill>
                            <a:srgbClr val="000000"/>
                          </a:solidFill>
                          <a:miter lim="800000"/>
                          <a:headEnd/>
                          <a:tailEnd/>
                        </a:ln>
                      </wps:spPr>
                      <wps:txbx>
                        <w:txbxContent>
                          <w:p w14:paraId="037A08AC" w14:textId="77777777" w:rsidR="007D66BC" w:rsidRPr="007D66BC" w:rsidRDefault="007D66BC" w:rsidP="007D66BC">
                            <w:pPr>
                              <w:rPr>
                                <w:sz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CF000F" id="_x0000_t202" coordsize="21600,21600" o:spt="202" path="m,l,21600r21600,l21600,xe">
                <v:stroke joinstyle="miter"/>
                <v:path gradientshapeok="t" o:connecttype="rect"/>
              </v:shapetype>
              <v:shape id="Text Box 2" o:spid="_x0000_s1027" type="#_x0000_t202" style="position:absolute;margin-left:0;margin-top:36.7pt;width:612.25pt;height:39.6pt;z-index:251663360;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" fillcolor="black [3213]">
                <v:textbox style="mso-fit-shape-to-text:t">
                  <w:txbxContent>
                    <w:p w14:paraId="037A08AC" w14:textId="77777777" w:rsidR="007D66BC" w:rsidRPr="007D66BC" w:rsidRDefault="007D66BC" w:rsidP="007D66BC">
                      <w:pPr>
                        <w:rPr>
                          <w:sz w:val="36"/>
                        </w:rPr>
                      </w:pPr>
                    </w:p>
                  </w:txbxContent>
                </v:textbox>
                <w10:wrap type="square" anchorx="page"/>
              </v:shape>
            </w:pict>
          </mc:Fallback>
        </mc:AlternateContent>
      </w:r>
    </w:p>
    <w:p w14:paraId="2A86B87D" w14:textId="7DCD1CCE" w:rsidR="008149C0" w:rsidRDefault="008149C0" w:rsidP="0072282F">
      <w:pPr>
        <w:pStyle w:val="NoSpacing"/>
        <w:rPr>
          <w:rFonts w:ascii="Arial Unicode MS" w:eastAsia="Arial Unicode MS" w:hAnsi="Arial Unicode MS" w:cs="Arial Unicode MS"/>
        </w:rPr>
      </w:pPr>
    </w:p>
    <w:p w14:paraId="32E86325" w14:textId="77777777" w:rsidR="003E142D" w:rsidRDefault="003E142D" w:rsidP="00C377DB">
      <w:pPr>
        <w:pStyle w:val="NoSpacing"/>
        <w:spacing w:after="150"/>
        <w:ind w:left="-630"/>
        <w:rPr>
          <w:rFonts w:ascii="Arial Unicode MS" w:eastAsia="Arial Unicode MS" w:hAnsi="Arial Unicode MS" w:cs="Arial Unicode MS"/>
          <w:b/>
          <w:color w:val="F6AD1A"/>
        </w:rPr>
      </w:pPr>
    </w:p>
    <w:p w14:paraId="024F0106" w14:textId="1550B9FC" w:rsidR="006A3EF6" w:rsidRPr="00C377DB" w:rsidRDefault="006A3EF6" w:rsidP="00C377DB">
      <w:pPr>
        <w:pStyle w:val="NoSpacing"/>
        <w:spacing w:after="150"/>
        <w:ind w:left="-630"/>
        <w:rPr>
          <w:rFonts w:ascii="Arial Unicode MS" w:eastAsia="Arial Unicode MS" w:hAnsi="Arial Unicode MS" w:cs="Arial Unicode MS"/>
          <w:b/>
          <w:color w:val="F6AD1A"/>
        </w:rPr>
      </w:pPr>
      <w:r w:rsidRPr="0064778B">
        <w:rPr>
          <w:noProof/>
        </w:rPr>
        <w:drawing>
          <wp:inline distT="0" distB="0" distL="0" distR="0" wp14:anchorId="428CAFD0" wp14:editId="2A4187B2">
            <wp:extent cx="190500" cy="171450"/>
            <wp:effectExtent l="0" t="0" r="0" b="0"/>
            <wp:docPr id="6" name="Picture 6" descr="Universal Acceptance Steer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al Acceptance Steering Gro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935A06">
        <w:rPr>
          <w:rFonts w:ascii="Arial Unicode MS" w:eastAsia="Arial Unicode MS" w:hAnsi="Arial Unicode MS" w:cs="Arial Unicode MS"/>
          <w:b/>
          <w:color w:val="F6AD1A"/>
        </w:rPr>
        <w:t xml:space="preserve"> </w:t>
      </w:r>
      <w:r>
        <w:rPr>
          <w:rFonts w:ascii="Arial Unicode MS" w:eastAsia="Arial Unicode MS" w:hAnsi="Arial Unicode MS" w:cs="Arial Unicode MS"/>
          <w:b/>
          <w:color w:val="F6AD1A"/>
        </w:rPr>
        <w:t xml:space="preserve">  </w:t>
      </w:r>
      <w:r w:rsidRPr="0072282F">
        <w:rPr>
          <w:rFonts w:ascii="Arial Unicode MS" w:eastAsia="Arial Unicode MS" w:hAnsi="Arial Unicode MS" w:cs="Arial Unicode MS"/>
          <w:b/>
          <w:color w:val="F9930B"/>
          <w:sz w:val="28"/>
          <w:szCs w:val="28"/>
        </w:rPr>
        <w:t>How to take action</w:t>
      </w:r>
    </w:p>
    <w:p w14:paraId="30146BAF" w14:textId="5905CD8B" w:rsidR="00D34611" w:rsidRPr="008149C0" w:rsidRDefault="006A3EF6" w:rsidP="008149C0">
      <w:pPr>
        <w:pStyle w:val="NoSpacing"/>
        <w:spacing w:after="150" w:line="280" w:lineRule="exact"/>
        <w:ind w:left="-187"/>
        <w:rPr>
          <w:rFonts w:ascii="Arial Unicode MS" w:eastAsia="Arial Unicode MS" w:hAnsi="Arial Unicode MS" w:cs="Arial Unicode MS"/>
          <w:b/>
        </w:rPr>
      </w:pPr>
      <w:r>
        <w:rPr>
          <w:rFonts w:ascii="Arial Unicode MS" w:eastAsia="Arial Unicode MS" w:hAnsi="Arial Unicode MS" w:cs="Arial Unicode MS"/>
        </w:rPr>
        <w:t xml:space="preserve">Whether you’re a CIO, software developer or government advisor – </w:t>
      </w:r>
      <w:r w:rsidR="001153E3">
        <w:rPr>
          <w:rFonts w:ascii="Arial Unicode MS" w:eastAsia="Arial Unicode MS" w:hAnsi="Arial Unicode MS" w:cs="Arial Unicode MS"/>
        </w:rPr>
        <w:t>you</w:t>
      </w:r>
      <w:r>
        <w:rPr>
          <w:rFonts w:ascii="Arial Unicode MS" w:eastAsia="Arial Unicode MS" w:hAnsi="Arial Unicode MS" w:cs="Arial Unicode MS"/>
        </w:rPr>
        <w:t xml:space="preserve"> have a role to play in making UA a priority.</w:t>
      </w:r>
      <w:r w:rsidR="00F05339">
        <w:rPr>
          <w:rFonts w:ascii="Arial Unicode MS" w:eastAsia="Arial Unicode MS" w:hAnsi="Arial Unicode MS" w:cs="Arial Unicode MS"/>
        </w:rPr>
        <w:t xml:space="preserve"> </w:t>
      </w:r>
      <w:r w:rsidR="00F91D2C">
        <w:rPr>
          <w:rFonts w:ascii="Arial Unicode MS" w:eastAsia="Arial Unicode MS" w:hAnsi="Arial Unicode MS" w:cs="Arial Unicode MS"/>
        </w:rPr>
        <w:t xml:space="preserve">The </w:t>
      </w:r>
      <w:r w:rsidR="0071615A" w:rsidRPr="0071615A">
        <w:rPr>
          <w:rFonts w:ascii="Arial Unicode MS" w:eastAsia="Arial Unicode MS" w:hAnsi="Arial Unicode MS" w:cs="Arial Unicode MS"/>
        </w:rPr>
        <w:t xml:space="preserve">UASG has created step-by-step guides and materials to help simplify the process. </w:t>
      </w:r>
      <w:r>
        <w:rPr>
          <w:rFonts w:ascii="Arial Unicode MS" w:eastAsia="Arial Unicode MS" w:hAnsi="Arial Unicode MS" w:cs="Arial Unicode MS"/>
        </w:rPr>
        <w:t>For more information about how to take</w:t>
      </w:r>
      <w:r w:rsidRPr="006A1D9B">
        <w:rPr>
          <w:rFonts w:ascii="Arial Unicode MS" w:eastAsia="Arial Unicode MS" w:hAnsi="Arial Unicode MS" w:cs="Arial Unicode MS"/>
        </w:rPr>
        <w:t xml:space="preserve"> act</w:t>
      </w:r>
      <w:r>
        <w:rPr>
          <w:rFonts w:ascii="Arial Unicode MS" w:eastAsia="Arial Unicode MS" w:hAnsi="Arial Unicode MS" w:cs="Arial Unicode MS"/>
        </w:rPr>
        <w:t>ion around this important issue, please visit</w:t>
      </w:r>
      <w:r w:rsidRPr="006A1D9B">
        <w:rPr>
          <w:rFonts w:ascii="Arial Unicode MS" w:eastAsia="Arial Unicode MS" w:hAnsi="Arial Unicode MS" w:cs="Arial Unicode MS"/>
        </w:rPr>
        <w:t xml:space="preserve"> </w:t>
      </w:r>
      <w:hyperlink r:id="rId11" w:history="1">
        <w:r w:rsidRPr="006A1D9B">
          <w:rPr>
            <w:rStyle w:val="Hyperlink"/>
            <w:rFonts w:ascii="Arial Unicode MS" w:eastAsia="Arial Unicode MS" w:hAnsi="Arial Unicode MS" w:cs="Arial Unicode MS"/>
          </w:rPr>
          <w:t>www.uasg.tech</w:t>
        </w:r>
      </w:hyperlink>
      <w:r w:rsidR="00F05339">
        <w:rPr>
          <w:rFonts w:ascii="Arial Unicode MS" w:eastAsia="Arial Unicode MS" w:hAnsi="Arial Unicode MS" w:cs="Arial Unicode MS"/>
        </w:rPr>
        <w:t>.</w:t>
      </w:r>
      <w:r>
        <w:rPr>
          <w:rFonts w:ascii="Arial Unicode MS" w:eastAsia="Arial Unicode MS" w:hAnsi="Arial Unicode MS" w:cs="Arial Unicode MS"/>
        </w:rPr>
        <w:t xml:space="preserve"> </w:t>
      </w:r>
    </w:p>
    <w:p w14:paraId="0A4A0B9D" w14:textId="7BD877DF" w:rsidR="00D34611" w:rsidRDefault="00D34611" w:rsidP="00D34611">
      <w:pPr>
        <w:pStyle w:val="NoSpacing"/>
        <w:spacing w:line="280" w:lineRule="exact"/>
        <w:ind w:left="-187"/>
        <w:rPr>
          <w:rFonts w:ascii="Arial Unicode MS" w:eastAsia="Arial Unicode MS" w:hAnsi="Arial Unicode MS" w:cs="Arial Unicode MS"/>
        </w:rPr>
      </w:pPr>
    </w:p>
    <w:p w14:paraId="2CE4D2DF" w14:textId="7FD91582" w:rsidR="00204F93" w:rsidRPr="00C377DB" w:rsidRDefault="00204F93" w:rsidP="00C377DB">
      <w:pPr>
        <w:pStyle w:val="NoSpacing"/>
        <w:spacing w:after="150"/>
        <w:ind w:left="-630"/>
        <w:rPr>
          <w:rFonts w:ascii="Arial Unicode MS" w:eastAsia="Arial Unicode MS" w:hAnsi="Arial Unicode MS" w:cs="Arial Unicode MS"/>
          <w:b/>
          <w:color w:val="F6AD1A"/>
        </w:rPr>
      </w:pPr>
      <w:r>
        <w:rPr>
          <w:rFonts w:ascii="Arial Unicode MS" w:eastAsia="Arial Unicode MS" w:hAnsi="Arial Unicode MS" w:cs="Arial Unicode MS"/>
          <w:b/>
          <w:color w:val="F9930B"/>
          <w:sz w:val="28"/>
          <w:szCs w:val="28"/>
        </w:rPr>
        <w:t xml:space="preserve"> </w:t>
      </w:r>
      <w:r w:rsidRPr="0064778B">
        <w:rPr>
          <w:noProof/>
        </w:rPr>
        <w:drawing>
          <wp:inline distT="0" distB="0" distL="0" distR="0" wp14:anchorId="2EFF75EE" wp14:editId="195C0321">
            <wp:extent cx="190500" cy="171450"/>
            <wp:effectExtent l="0" t="0" r="0" b="0"/>
            <wp:docPr id="10" name="Picture 10" descr="Universal Acceptance Steer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al Acceptance Steering Gro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935A06">
        <w:rPr>
          <w:rFonts w:ascii="Arial Unicode MS" w:eastAsia="Arial Unicode MS" w:hAnsi="Arial Unicode MS" w:cs="Arial Unicode MS"/>
          <w:b/>
          <w:color w:val="F6AD1A"/>
        </w:rPr>
        <w:t xml:space="preserve"> </w:t>
      </w:r>
      <w:r>
        <w:rPr>
          <w:rFonts w:ascii="Arial Unicode MS" w:eastAsia="Arial Unicode MS" w:hAnsi="Arial Unicode MS" w:cs="Arial Unicode MS"/>
          <w:b/>
          <w:color w:val="F6AD1A"/>
        </w:rPr>
        <w:t xml:space="preserve">  </w:t>
      </w:r>
      <w:r>
        <w:rPr>
          <w:rFonts w:ascii="Arial Unicode MS" w:eastAsia="Arial Unicode MS" w:hAnsi="Arial Unicode MS" w:cs="Arial Unicode MS"/>
          <w:b/>
          <w:color w:val="F9930B"/>
          <w:sz w:val="28"/>
          <w:szCs w:val="28"/>
        </w:rPr>
        <w:t>What is the UASG</w:t>
      </w:r>
      <w:r w:rsidR="00913E68">
        <w:rPr>
          <w:rFonts w:ascii="Arial Unicode MS" w:eastAsia="Arial Unicode MS" w:hAnsi="Arial Unicode MS" w:cs="Arial Unicode MS"/>
          <w:b/>
          <w:color w:val="F9930B"/>
          <w:sz w:val="28"/>
          <w:szCs w:val="28"/>
        </w:rPr>
        <w:t>?</w:t>
      </w:r>
    </w:p>
    <w:p w14:paraId="48D8248D" w14:textId="33CFEF91" w:rsidR="00E9412D" w:rsidRDefault="007D66BC" w:rsidP="00C377DB">
      <w:pPr>
        <w:pStyle w:val="NoSpacing"/>
        <w:spacing w:after="150" w:line="280" w:lineRule="exact"/>
        <w:rPr>
          <w:rFonts w:ascii="Arial Unicode MS" w:eastAsia="Arial Unicode MS" w:hAnsi="Arial Unicode MS" w:cs="Arial Unicode MS"/>
          <w:b/>
        </w:rPr>
      </w:pPr>
      <w:r>
        <w:rPr>
          <w:rFonts w:ascii="Arial Unicode MS" w:eastAsia="Arial Unicode MS" w:hAnsi="Arial Unicode MS" w:cs="Arial Unicode MS"/>
        </w:rPr>
        <w:t>T</w:t>
      </w:r>
      <w:r w:rsidR="00204F93" w:rsidRPr="00204F93">
        <w:rPr>
          <w:rFonts w:ascii="Arial Unicode MS" w:eastAsia="Arial Unicode MS" w:hAnsi="Arial Unicode MS" w:cs="Arial Unicode MS"/>
        </w:rPr>
        <w:t xml:space="preserve">he Universal Acceptance Steering Group </w:t>
      </w:r>
      <w:r>
        <w:rPr>
          <w:rFonts w:ascii="Arial Unicode MS" w:eastAsia="Arial Unicode MS" w:hAnsi="Arial Unicode MS" w:cs="Arial Unicode MS"/>
        </w:rPr>
        <w:t xml:space="preserve">(UASG) </w:t>
      </w:r>
      <w:r w:rsidR="00F91D2C">
        <w:rPr>
          <w:rFonts w:ascii="Arial Unicode MS" w:eastAsia="Arial Unicode MS" w:hAnsi="Arial Unicode MS" w:cs="Arial Unicode MS"/>
        </w:rPr>
        <w:t xml:space="preserve">is a community initiative that </w:t>
      </w:r>
      <w:r w:rsidR="00204F93" w:rsidRPr="00204F93">
        <w:rPr>
          <w:rFonts w:ascii="Arial Unicode MS" w:eastAsia="Arial Unicode MS" w:hAnsi="Arial Unicode MS" w:cs="Arial Unicode MS"/>
        </w:rPr>
        <w:t xml:space="preserve">was founded in February 2015 and tasked with undertaking activities that will effectively promote the Universal Acceptance of all valid domain names and email addresses. The group is made up of members from more than </w:t>
      </w:r>
      <w:r w:rsidR="00F91D2C">
        <w:rPr>
          <w:rFonts w:ascii="Arial Unicode MS" w:eastAsia="Arial Unicode MS" w:hAnsi="Arial Unicode MS" w:cs="Arial Unicode MS"/>
        </w:rPr>
        <w:t>120</w:t>
      </w:r>
      <w:r w:rsidR="00F91D2C" w:rsidRPr="00204F93">
        <w:rPr>
          <w:rFonts w:ascii="Arial Unicode MS" w:eastAsia="Arial Unicode MS" w:hAnsi="Arial Unicode MS" w:cs="Arial Unicode MS"/>
        </w:rPr>
        <w:t xml:space="preserve"> </w:t>
      </w:r>
      <w:r w:rsidR="00204F93" w:rsidRPr="00204F93">
        <w:rPr>
          <w:rFonts w:ascii="Arial Unicode MS" w:eastAsia="Arial Unicode MS" w:hAnsi="Arial Unicode MS" w:cs="Arial Unicode MS"/>
        </w:rPr>
        <w:t xml:space="preserve">companies </w:t>
      </w:r>
      <w:r w:rsidR="00F91D2C">
        <w:rPr>
          <w:rFonts w:ascii="Arial Unicode MS" w:eastAsia="Arial Unicode MS" w:hAnsi="Arial Unicode MS" w:cs="Arial Unicode MS"/>
        </w:rPr>
        <w:t>(</w:t>
      </w:r>
      <w:r w:rsidR="00204F93" w:rsidRPr="00204F93">
        <w:rPr>
          <w:rFonts w:ascii="Arial Unicode MS" w:eastAsia="Arial Unicode MS" w:hAnsi="Arial Unicode MS" w:cs="Arial Unicode MS"/>
        </w:rPr>
        <w:t xml:space="preserve">including </w:t>
      </w:r>
      <w:r w:rsidR="00F91D2C">
        <w:rPr>
          <w:rFonts w:ascii="Arial Unicode MS" w:eastAsia="Arial Unicode MS" w:hAnsi="Arial Unicode MS" w:cs="Arial Unicode MS"/>
        </w:rPr>
        <w:t>Apple, Google</w:t>
      </w:r>
      <w:r w:rsidR="00E86526">
        <w:rPr>
          <w:rFonts w:ascii="Arial Unicode MS" w:eastAsia="Arial Unicode MS" w:hAnsi="Arial Unicode MS" w:cs="Arial Unicode MS"/>
        </w:rPr>
        <w:t xml:space="preserve"> and Microsoft</w:t>
      </w:r>
      <w:r w:rsidR="00F91D2C">
        <w:rPr>
          <w:rFonts w:ascii="Arial Unicode MS" w:eastAsia="Arial Unicode MS" w:hAnsi="Arial Unicode MS" w:cs="Arial Unicode MS"/>
        </w:rPr>
        <w:t>), G</w:t>
      </w:r>
      <w:r w:rsidR="001153E3">
        <w:rPr>
          <w:rFonts w:ascii="Arial Unicode MS" w:eastAsia="Arial Unicode MS" w:hAnsi="Arial Unicode MS" w:cs="Arial Unicode MS"/>
        </w:rPr>
        <w:t>overnments and community groups, and</w:t>
      </w:r>
      <w:r w:rsidR="003A6434">
        <w:rPr>
          <w:rFonts w:ascii="Arial Unicode MS" w:eastAsia="Arial Unicode MS" w:hAnsi="Arial Unicode MS" w:cs="Arial Unicode MS"/>
        </w:rPr>
        <w:t xml:space="preserve"> receives significant support from ICANN.</w:t>
      </w:r>
    </w:p>
    <w:p w14:paraId="26FF2132" w14:textId="7C052A26" w:rsidR="00E9412D" w:rsidRDefault="00C023A7" w:rsidP="00E9412D">
      <w:pPr>
        <w:pStyle w:val="NoSpacing"/>
        <w:spacing w:line="280" w:lineRule="exact"/>
        <w:ind w:left="-187"/>
        <w:rPr>
          <w:rFonts w:ascii="Arial Unicode MS" w:eastAsia="Arial Unicode MS" w:hAnsi="Arial Unicode MS" w:cs="Arial Unicode MS"/>
          <w:b/>
        </w:rPr>
      </w:pPr>
      <w:r w:rsidRPr="00F83E98">
        <w:rPr>
          <w:rFonts w:ascii="Arial Unicode MS" w:eastAsia="Arial Unicode MS" w:hAnsi="Arial Unicode MS" w:cs="Arial Unicode MS"/>
          <w:b/>
          <w:noProof/>
        </w:rPr>
        <mc:AlternateContent>
          <mc:Choice Requires="wps">
            <w:drawing>
              <wp:anchor distT="45720" distB="45720" distL="114300" distR="114300" simplePos="0" relativeHeight="251658239" behindDoc="1" locked="0" layoutInCell="1" allowOverlap="1" wp14:anchorId="72B62E23" wp14:editId="406C92FA">
                <wp:simplePos x="0" y="0"/>
                <wp:positionH relativeFrom="column">
                  <wp:posOffset>-307417</wp:posOffset>
                </wp:positionH>
                <wp:positionV relativeFrom="paragraph">
                  <wp:posOffset>204546</wp:posOffset>
                </wp:positionV>
                <wp:extent cx="1067435" cy="1540510"/>
                <wp:effectExtent l="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1540510"/>
                        </a:xfrm>
                        <a:prstGeom prst="rect">
                          <a:avLst/>
                        </a:prstGeom>
                        <a:solidFill>
                          <a:srgbClr val="FFFFFF"/>
                        </a:solidFill>
                        <a:ln w="9525">
                          <a:noFill/>
                          <a:miter lim="800000"/>
                          <a:headEnd/>
                          <a:tailEnd/>
                        </a:ln>
                      </wps:spPr>
                      <wps:txbx>
                        <w:txbxContent>
                          <w:p w14:paraId="1A5A47BF" w14:textId="37F05CDF" w:rsidR="00F83E98" w:rsidRPr="00F83E98" w:rsidRDefault="00F83E98">
                            <w:pPr>
                              <w:rPr>
                                <w:b/>
                                <w:sz w:val="160"/>
                              </w:rPr>
                            </w:pPr>
                            <w:r w:rsidRPr="00F83E98">
                              <w:rPr>
                                <w:b/>
                                <w:sz w:val="16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B62E23" id="_x0000_s1028" type="#_x0000_t202" style="position:absolute;left:0;text-align:left;margin-left:-24.2pt;margin-top:16.1pt;width:84.05pt;height:121.3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" stroked="f">
                <v:textbox style="mso-fit-shape-to-text:t">
                  <w:txbxContent>
                    <w:p w14:paraId="1A5A47BF" w14:textId="37F05CDF" w:rsidR="00F83E98" w:rsidRPr="00F83E98" w:rsidRDefault="00F83E98">
                      <w:pPr>
                        <w:rPr>
                          <w:b/>
                          <w:sz w:val="160"/>
                        </w:rPr>
                      </w:pPr>
                      <w:r w:rsidRPr="00F83E98">
                        <w:rPr>
                          <w:b/>
                          <w:sz w:val="160"/>
                        </w:rPr>
                        <w:t>“</w:t>
                      </w:r>
                    </w:p>
                  </w:txbxContent>
                </v:textbox>
              </v:shape>
            </w:pict>
          </mc:Fallback>
        </mc:AlternateContent>
      </w:r>
    </w:p>
    <w:p w14:paraId="1C393F57" w14:textId="504B839E" w:rsidR="00F83E98" w:rsidRPr="00F83E98" w:rsidRDefault="00F83E98" w:rsidP="00E9412D">
      <w:pPr>
        <w:pStyle w:val="NoSpacing"/>
        <w:spacing w:line="280" w:lineRule="exact"/>
        <w:ind w:left="-187"/>
        <w:rPr>
          <w:rFonts w:ascii="Arial Unicode MS" w:eastAsia="Arial Unicode MS" w:hAnsi="Arial Unicode MS" w:cs="Arial Unicode MS"/>
          <w:b/>
          <w:sz w:val="20"/>
        </w:rPr>
      </w:pPr>
    </w:p>
    <w:p w14:paraId="5B3FA148" w14:textId="4608302C" w:rsidR="00F83E98" w:rsidRDefault="00F83E98" w:rsidP="00E9412D">
      <w:pPr>
        <w:pStyle w:val="NoSpacing"/>
        <w:spacing w:line="280" w:lineRule="exact"/>
        <w:ind w:left="-187"/>
        <w:rPr>
          <w:rFonts w:ascii="Arial Unicode MS" w:eastAsia="Arial Unicode MS" w:hAnsi="Arial Unicode MS" w:cs="Arial Unicode MS"/>
          <w:b/>
        </w:rPr>
      </w:pPr>
    </w:p>
    <w:p w14:paraId="331B239E" w14:textId="505D2037" w:rsidR="00F83E98" w:rsidRDefault="00F83E98" w:rsidP="00E9412D">
      <w:pPr>
        <w:pStyle w:val="NoSpacing"/>
        <w:spacing w:line="280" w:lineRule="exact"/>
        <w:ind w:left="-187"/>
        <w:rPr>
          <w:rFonts w:ascii="Arial Unicode MS" w:eastAsia="Arial Unicode MS" w:hAnsi="Arial Unicode MS" w:cs="Arial Unicode MS"/>
          <w:b/>
        </w:rPr>
      </w:pPr>
      <w:r w:rsidRPr="00F83E98">
        <w:rPr>
          <w:rFonts w:ascii="Arial Unicode MS" w:eastAsia="Arial Unicode MS" w:hAnsi="Arial Unicode MS" w:cs="Arial Unicode MS"/>
          <w:b/>
          <w:noProof/>
          <w:sz w:val="20"/>
        </w:rPr>
        <mc:AlternateContent>
          <mc:Choice Requires="wps">
            <w:drawing>
              <wp:anchor distT="45720" distB="45720" distL="114300" distR="114300" simplePos="0" relativeHeight="251665408" behindDoc="0" locked="0" layoutInCell="1" allowOverlap="1" wp14:anchorId="5801E508" wp14:editId="50C67961">
                <wp:simplePos x="0" y="0"/>
                <wp:positionH relativeFrom="column">
                  <wp:posOffset>277800</wp:posOffset>
                </wp:positionH>
                <wp:positionV relativeFrom="paragraph">
                  <wp:posOffset>7036</wp:posOffset>
                </wp:positionV>
                <wp:extent cx="5046980" cy="1344930"/>
                <wp:effectExtent l="0" t="0" r="127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980" cy="1344930"/>
                        </a:xfrm>
                        <a:prstGeom prst="rect">
                          <a:avLst/>
                        </a:prstGeom>
                        <a:solidFill>
                          <a:srgbClr val="FFFFFF"/>
                        </a:solidFill>
                        <a:ln w="9525">
                          <a:noFill/>
                          <a:miter lim="800000"/>
                          <a:headEnd/>
                          <a:tailEnd/>
                        </a:ln>
                      </wps:spPr>
                      <wps:txbx>
                        <w:txbxContent>
                          <w:p w14:paraId="4B3537DB" w14:textId="17B6F1C9" w:rsidR="00F83E98" w:rsidRDefault="00F83E98" w:rsidP="00F83E98">
                            <w:pPr>
                              <w:pStyle w:val="NoSpacing"/>
                              <w:spacing w:line="280" w:lineRule="exact"/>
                              <w:ind w:left="34"/>
                              <w:rPr>
                                <w:rFonts w:ascii="Arial Unicode MS" w:eastAsia="Arial Unicode MS" w:hAnsi="Arial Unicode MS" w:cs="Arial Unicode MS"/>
                                <w:color w:val="F9930B"/>
                                <w:sz w:val="32"/>
                              </w:rPr>
                            </w:pPr>
                            <w:r w:rsidRPr="00F83E98">
                              <w:rPr>
                                <w:rFonts w:ascii="Arial Unicode MS" w:eastAsia="Arial Unicode MS" w:hAnsi="Arial Unicode MS" w:cs="Arial Unicode MS"/>
                                <w:color w:val="F9930B"/>
                                <w:sz w:val="32"/>
                              </w:rPr>
                              <w:t>Th</w:t>
                            </w:r>
                            <w:r w:rsidR="00AC697D">
                              <w:rPr>
                                <w:rFonts w:ascii="Arial Unicode MS" w:eastAsia="Arial Unicode MS" w:hAnsi="Arial Unicode MS" w:cs="Arial Unicode MS"/>
                                <w:color w:val="F9930B"/>
                                <w:sz w:val="32"/>
                              </w:rPr>
                              <w:t xml:space="preserve">e world – and evolution of the </w:t>
                            </w:r>
                            <w:r w:rsidR="008878EE">
                              <w:rPr>
                                <w:rFonts w:ascii="Arial Unicode MS" w:eastAsia="Arial Unicode MS" w:hAnsi="Arial Unicode MS" w:cs="Arial Unicode MS"/>
                                <w:color w:val="F9930B"/>
                                <w:sz w:val="32"/>
                              </w:rPr>
                              <w:t>Internet</w:t>
                            </w:r>
                            <w:r w:rsidR="00AC697D">
                              <w:rPr>
                                <w:rFonts w:ascii="Arial Unicode MS" w:eastAsia="Arial Unicode MS" w:hAnsi="Arial Unicode MS" w:cs="Arial Unicode MS"/>
                                <w:color w:val="F9930B"/>
                                <w:sz w:val="32"/>
                              </w:rPr>
                              <w:t xml:space="preserve"> –</w:t>
                            </w:r>
                            <w:r w:rsidRPr="00F83E98">
                              <w:rPr>
                                <w:rFonts w:ascii="Arial Unicode MS" w:eastAsia="Arial Unicode MS" w:hAnsi="Arial Unicode MS" w:cs="Arial Unicode MS"/>
                                <w:color w:val="F9930B"/>
                                <w:sz w:val="32"/>
                              </w:rPr>
                              <w:t xml:space="preserve"> demands our focus so users can access the </w:t>
                            </w:r>
                            <w:r w:rsidR="008878EE">
                              <w:rPr>
                                <w:rFonts w:ascii="Arial Unicode MS" w:eastAsia="Arial Unicode MS" w:hAnsi="Arial Unicode MS" w:cs="Arial Unicode MS"/>
                                <w:color w:val="F9930B"/>
                                <w:sz w:val="32"/>
                              </w:rPr>
                              <w:t>Internet</w:t>
                            </w:r>
                            <w:r w:rsidRPr="00F83E98">
                              <w:rPr>
                                <w:rFonts w:ascii="Arial Unicode MS" w:eastAsia="Arial Unicode MS" w:hAnsi="Arial Unicode MS" w:cs="Arial Unicode MS"/>
                                <w:color w:val="F9930B"/>
                                <w:sz w:val="32"/>
                              </w:rPr>
                              <w:t xml:space="preserve"> on their own terms and using their own languages. By making UA a priority, we can ensure the </w:t>
                            </w:r>
                            <w:r w:rsidR="008878EE">
                              <w:rPr>
                                <w:rFonts w:ascii="Arial Unicode MS" w:eastAsia="Arial Unicode MS" w:hAnsi="Arial Unicode MS" w:cs="Arial Unicode MS"/>
                                <w:color w:val="F9930B"/>
                                <w:sz w:val="32"/>
                              </w:rPr>
                              <w:t>Internet</w:t>
                            </w:r>
                            <w:r w:rsidRPr="00F83E98">
                              <w:rPr>
                                <w:rFonts w:ascii="Arial Unicode MS" w:eastAsia="Arial Unicode MS" w:hAnsi="Arial Unicode MS" w:cs="Arial Unicode MS"/>
                                <w:color w:val="F9930B"/>
                                <w:sz w:val="32"/>
                              </w:rPr>
                              <w:t xml:space="preserve"> of tomorrow accepts the languages and technologies of today.</w:t>
                            </w:r>
                          </w:p>
                          <w:p w14:paraId="11B1A906" w14:textId="77777777" w:rsidR="00F83E98" w:rsidRDefault="00F83E98" w:rsidP="00F83E98">
                            <w:pPr>
                              <w:pStyle w:val="NoSpacing"/>
                              <w:spacing w:line="280" w:lineRule="exact"/>
                              <w:ind w:left="34"/>
                              <w:rPr>
                                <w:rFonts w:ascii="Arial Unicode MS" w:eastAsia="Arial Unicode MS" w:hAnsi="Arial Unicode MS" w:cs="Arial Unicode MS"/>
                                <w:color w:val="F9930B"/>
                                <w:sz w:val="32"/>
                              </w:rPr>
                            </w:pPr>
                          </w:p>
                          <w:p w14:paraId="5756C25D" w14:textId="366B3C35" w:rsidR="00F83E98" w:rsidRPr="00F83E98" w:rsidRDefault="00F83E98" w:rsidP="00F83E98">
                            <w:pPr>
                              <w:pStyle w:val="NoSpacing"/>
                              <w:spacing w:line="280" w:lineRule="exact"/>
                              <w:ind w:left="34"/>
                              <w:jc w:val="right"/>
                              <w:rPr>
                                <w:rFonts w:ascii="Arial Unicode MS" w:eastAsia="Arial Unicode MS" w:hAnsi="Arial Unicode MS" w:cs="Arial Unicode MS"/>
                                <w:color w:val="F9930B"/>
                                <w:sz w:val="32"/>
                              </w:rPr>
                            </w:pPr>
                            <w:r w:rsidRPr="0031339D">
                              <w:rPr>
                                <w:rFonts w:ascii="Arial Unicode MS" w:eastAsia="Arial Unicode MS" w:hAnsi="Arial Unicode MS" w:cs="Arial Unicode MS"/>
                                <w:color w:val="F9930B"/>
                              </w:rPr>
                              <w:t>– UASG Chair Ram Mohan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01E508" id="_x0000_s1029" type="#_x0000_t202" style="position:absolute;left:0;text-align:left;margin-left:21.85pt;margin-top:.55pt;width:397.4pt;height:105.9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" stroked="f">
                <v:textbox style="mso-fit-shape-to-text:t">
                  <w:txbxContent>
                    <w:p w14:paraId="4B3537DB" w14:textId="17B6F1C9" w:rsidR="00F83E98" w:rsidRDefault="00F83E98" w:rsidP="00F83E98">
                      <w:pPr>
                        <w:pStyle w:val="NoSpacing"/>
                        <w:spacing w:line="280" w:lineRule="exact"/>
                        <w:ind w:left="34"/>
                        <w:rPr>
                          <w:rFonts w:ascii="Arial Unicode MS" w:eastAsia="Arial Unicode MS" w:hAnsi="Arial Unicode MS" w:cs="Arial Unicode MS"/>
                          <w:color w:val="F9930B"/>
                          <w:sz w:val="32"/>
                        </w:rPr>
                      </w:pPr>
                      <w:r w:rsidRPr="00F83E98">
                        <w:rPr>
                          <w:rFonts w:ascii="Arial Unicode MS" w:eastAsia="Arial Unicode MS" w:hAnsi="Arial Unicode MS" w:cs="Arial Unicode MS"/>
                          <w:color w:val="F9930B"/>
                          <w:sz w:val="32"/>
                        </w:rPr>
                        <w:t>Th</w:t>
                      </w:r>
                      <w:r w:rsidR="00AC697D">
                        <w:rPr>
                          <w:rFonts w:ascii="Arial Unicode MS" w:eastAsia="Arial Unicode MS" w:hAnsi="Arial Unicode MS" w:cs="Arial Unicode MS"/>
                          <w:color w:val="F9930B"/>
                          <w:sz w:val="32"/>
                        </w:rPr>
                        <w:t xml:space="preserve">e world – and evolution of the </w:t>
                      </w:r>
                      <w:r w:rsidR="008878EE">
                        <w:rPr>
                          <w:rFonts w:ascii="Arial Unicode MS" w:eastAsia="Arial Unicode MS" w:hAnsi="Arial Unicode MS" w:cs="Arial Unicode MS"/>
                          <w:color w:val="F9930B"/>
                          <w:sz w:val="32"/>
                        </w:rPr>
                        <w:t>Internet</w:t>
                      </w:r>
                      <w:r w:rsidR="00AC697D">
                        <w:rPr>
                          <w:rFonts w:ascii="Arial Unicode MS" w:eastAsia="Arial Unicode MS" w:hAnsi="Arial Unicode MS" w:cs="Arial Unicode MS"/>
                          <w:color w:val="F9930B"/>
                          <w:sz w:val="32"/>
                        </w:rPr>
                        <w:t xml:space="preserve"> –</w:t>
                      </w:r>
                      <w:r w:rsidRPr="00F83E98">
                        <w:rPr>
                          <w:rFonts w:ascii="Arial Unicode MS" w:eastAsia="Arial Unicode MS" w:hAnsi="Arial Unicode MS" w:cs="Arial Unicode MS"/>
                          <w:color w:val="F9930B"/>
                          <w:sz w:val="32"/>
                        </w:rPr>
                        <w:t xml:space="preserve"> demands our focus so users can access the </w:t>
                      </w:r>
                      <w:r w:rsidR="008878EE">
                        <w:rPr>
                          <w:rFonts w:ascii="Arial Unicode MS" w:eastAsia="Arial Unicode MS" w:hAnsi="Arial Unicode MS" w:cs="Arial Unicode MS"/>
                          <w:color w:val="F9930B"/>
                          <w:sz w:val="32"/>
                        </w:rPr>
                        <w:t>Internet</w:t>
                      </w:r>
                      <w:r w:rsidRPr="00F83E98">
                        <w:rPr>
                          <w:rFonts w:ascii="Arial Unicode MS" w:eastAsia="Arial Unicode MS" w:hAnsi="Arial Unicode MS" w:cs="Arial Unicode MS"/>
                          <w:color w:val="F9930B"/>
                          <w:sz w:val="32"/>
                        </w:rPr>
                        <w:t xml:space="preserve"> on their own terms and using their own languages. By making UA a priority, we can ensure the </w:t>
                      </w:r>
                      <w:r w:rsidR="008878EE">
                        <w:rPr>
                          <w:rFonts w:ascii="Arial Unicode MS" w:eastAsia="Arial Unicode MS" w:hAnsi="Arial Unicode MS" w:cs="Arial Unicode MS"/>
                          <w:color w:val="F9930B"/>
                          <w:sz w:val="32"/>
                        </w:rPr>
                        <w:t>Internet</w:t>
                      </w:r>
                      <w:r w:rsidRPr="00F83E98">
                        <w:rPr>
                          <w:rFonts w:ascii="Arial Unicode MS" w:eastAsia="Arial Unicode MS" w:hAnsi="Arial Unicode MS" w:cs="Arial Unicode MS"/>
                          <w:color w:val="F9930B"/>
                          <w:sz w:val="32"/>
                        </w:rPr>
                        <w:t xml:space="preserve"> of tomorrow accepts the languages and technologies of today.</w:t>
                      </w:r>
                    </w:p>
                    <w:p w14:paraId="11B1A906" w14:textId="77777777" w:rsidR="00F83E98" w:rsidRDefault="00F83E98" w:rsidP="00F83E98">
                      <w:pPr>
                        <w:pStyle w:val="NoSpacing"/>
                        <w:spacing w:line="280" w:lineRule="exact"/>
                        <w:ind w:left="34"/>
                        <w:rPr>
                          <w:rFonts w:ascii="Arial Unicode MS" w:eastAsia="Arial Unicode MS" w:hAnsi="Arial Unicode MS" w:cs="Arial Unicode MS"/>
                          <w:color w:val="F9930B"/>
                          <w:sz w:val="32"/>
                        </w:rPr>
                      </w:pPr>
                    </w:p>
                    <w:p w14:paraId="5756C25D" w14:textId="366B3C35" w:rsidR="00F83E98" w:rsidRPr="00F83E98" w:rsidRDefault="00F83E98" w:rsidP="00F83E98">
                      <w:pPr>
                        <w:pStyle w:val="NoSpacing"/>
                        <w:spacing w:line="280" w:lineRule="exact"/>
                        <w:ind w:left="34"/>
                        <w:jc w:val="right"/>
                        <w:rPr>
                          <w:rFonts w:ascii="Arial Unicode MS" w:eastAsia="Arial Unicode MS" w:hAnsi="Arial Unicode MS" w:cs="Arial Unicode MS"/>
                          <w:color w:val="F9930B"/>
                          <w:sz w:val="32"/>
                        </w:rPr>
                      </w:pPr>
                      <w:r w:rsidRPr="0031339D">
                        <w:rPr>
                          <w:rFonts w:ascii="Arial Unicode MS" w:eastAsia="Arial Unicode MS" w:hAnsi="Arial Unicode MS" w:cs="Arial Unicode MS"/>
                          <w:color w:val="F9930B"/>
                        </w:rPr>
                        <w:t>– UASG Chair Ram Mohan</w:t>
                      </w:r>
                    </w:p>
                  </w:txbxContent>
                </v:textbox>
                <w10:wrap type="square"/>
              </v:shape>
            </w:pict>
          </mc:Fallback>
        </mc:AlternateContent>
      </w:r>
    </w:p>
    <w:p w14:paraId="333243C9" w14:textId="2E72FBBD" w:rsidR="00F83E98" w:rsidRDefault="00F83E98" w:rsidP="00E9412D">
      <w:pPr>
        <w:pStyle w:val="NoSpacing"/>
        <w:spacing w:line="280" w:lineRule="exact"/>
        <w:ind w:left="-187"/>
        <w:rPr>
          <w:rFonts w:ascii="Arial Unicode MS" w:eastAsia="Arial Unicode MS" w:hAnsi="Arial Unicode MS" w:cs="Arial Unicode MS"/>
          <w:b/>
        </w:rPr>
      </w:pPr>
    </w:p>
    <w:p w14:paraId="396CF616" w14:textId="0C305822" w:rsidR="00F83E98" w:rsidRDefault="00F83E98" w:rsidP="00E9412D">
      <w:pPr>
        <w:pStyle w:val="NoSpacing"/>
        <w:spacing w:line="280" w:lineRule="exact"/>
        <w:ind w:left="-187"/>
        <w:rPr>
          <w:rFonts w:ascii="Arial Unicode MS" w:eastAsia="Arial Unicode MS" w:hAnsi="Arial Unicode MS" w:cs="Arial Unicode MS"/>
          <w:b/>
        </w:rPr>
      </w:pPr>
      <w:r w:rsidRPr="00F83E98">
        <w:rPr>
          <w:rFonts w:ascii="Arial Unicode MS" w:eastAsia="Arial Unicode MS" w:hAnsi="Arial Unicode MS" w:cs="Arial Unicode MS"/>
          <w:b/>
          <w:noProof/>
        </w:rPr>
        <mc:AlternateContent>
          <mc:Choice Requires="wps">
            <w:drawing>
              <wp:anchor distT="45720" distB="45720" distL="114300" distR="114300" simplePos="0" relativeHeight="251657214" behindDoc="1" locked="0" layoutInCell="1" allowOverlap="1" wp14:anchorId="414A1D7B" wp14:editId="5213C040">
                <wp:simplePos x="0" y="0"/>
                <wp:positionH relativeFrom="column">
                  <wp:posOffset>5274056</wp:posOffset>
                </wp:positionH>
                <wp:positionV relativeFrom="paragraph">
                  <wp:posOffset>10566</wp:posOffset>
                </wp:positionV>
                <wp:extent cx="1067435" cy="1540510"/>
                <wp:effectExtent l="0" t="0" r="0"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1540510"/>
                        </a:xfrm>
                        <a:prstGeom prst="rect">
                          <a:avLst/>
                        </a:prstGeom>
                        <a:solidFill>
                          <a:srgbClr val="FFFFFF"/>
                        </a:solidFill>
                        <a:ln w="9525">
                          <a:noFill/>
                          <a:miter lim="800000"/>
                          <a:headEnd/>
                          <a:tailEnd/>
                        </a:ln>
                      </wps:spPr>
                      <wps:txbx>
                        <w:txbxContent>
                          <w:p w14:paraId="5BC2120B" w14:textId="2A6DC349" w:rsidR="00F83E98" w:rsidRPr="00F83E98" w:rsidRDefault="00F83E98" w:rsidP="00F83E98">
                            <w:pPr>
                              <w:rPr>
                                <w:b/>
                                <w:sz w:val="160"/>
                              </w:rPr>
                            </w:pPr>
                            <w:r>
                              <w:rPr>
                                <w:b/>
                                <w:sz w:val="16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4A1D7B" id="_x0000_s1030" type="#_x0000_t202" style="position:absolute;left:0;text-align:left;margin-left:415.3pt;margin-top:.85pt;width:84.05pt;height:121.3pt;z-index:-25165926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" stroked="f">
                <v:textbox style="mso-fit-shape-to-text:t">
                  <w:txbxContent>
                    <w:p w14:paraId="5BC2120B" w14:textId="2A6DC349" w:rsidR="00F83E98" w:rsidRPr="00F83E98" w:rsidRDefault="00F83E98" w:rsidP="00F83E98">
                      <w:pPr>
                        <w:rPr>
                          <w:b/>
                          <w:sz w:val="160"/>
                        </w:rPr>
                      </w:pPr>
                      <w:r>
                        <w:rPr>
                          <w:b/>
                          <w:sz w:val="160"/>
                        </w:rPr>
                        <w:t>”</w:t>
                      </w:r>
                    </w:p>
                  </w:txbxContent>
                </v:textbox>
              </v:shape>
            </w:pict>
          </mc:Fallback>
        </mc:AlternateContent>
      </w:r>
    </w:p>
    <w:p w14:paraId="42D1A8FE" w14:textId="4AD90A7F" w:rsidR="00F83E98" w:rsidRDefault="00F83E98" w:rsidP="00E9412D">
      <w:pPr>
        <w:pStyle w:val="NoSpacing"/>
        <w:spacing w:line="280" w:lineRule="exact"/>
        <w:ind w:left="-187"/>
        <w:rPr>
          <w:rFonts w:ascii="Arial Unicode MS" w:eastAsia="Arial Unicode MS" w:hAnsi="Arial Unicode MS" w:cs="Arial Unicode MS"/>
          <w:b/>
        </w:rPr>
      </w:pPr>
    </w:p>
    <w:p w14:paraId="004CE3A8" w14:textId="77777777" w:rsidR="00F83E98" w:rsidRDefault="00F83E98" w:rsidP="00E9412D">
      <w:pPr>
        <w:pStyle w:val="NoSpacing"/>
        <w:spacing w:line="280" w:lineRule="exact"/>
        <w:ind w:left="-187"/>
        <w:rPr>
          <w:rFonts w:ascii="Arial Unicode MS" w:eastAsia="Arial Unicode MS" w:hAnsi="Arial Unicode MS" w:cs="Arial Unicode MS"/>
          <w:b/>
        </w:rPr>
      </w:pPr>
    </w:p>
    <w:p w14:paraId="2A5F3243" w14:textId="48519E65" w:rsidR="00F83E98" w:rsidRDefault="00F83E98" w:rsidP="00E9412D">
      <w:pPr>
        <w:pStyle w:val="NoSpacing"/>
        <w:spacing w:line="280" w:lineRule="exact"/>
        <w:ind w:left="-187"/>
        <w:rPr>
          <w:rFonts w:ascii="Arial Unicode MS" w:eastAsia="Arial Unicode MS" w:hAnsi="Arial Unicode MS" w:cs="Arial Unicode MS"/>
          <w:b/>
        </w:rPr>
      </w:pPr>
    </w:p>
    <w:p w14:paraId="67AE11C3" w14:textId="77777777" w:rsidR="00F83E98" w:rsidRDefault="00F83E98" w:rsidP="00E9412D">
      <w:pPr>
        <w:pStyle w:val="NoSpacing"/>
        <w:spacing w:line="280" w:lineRule="exact"/>
        <w:ind w:left="-187"/>
        <w:rPr>
          <w:rFonts w:ascii="Arial Unicode MS" w:eastAsia="Arial Unicode MS" w:hAnsi="Arial Unicode MS" w:cs="Arial Unicode MS"/>
          <w:b/>
        </w:rPr>
      </w:pPr>
    </w:p>
    <w:p w14:paraId="1BEC43BA" w14:textId="77777777" w:rsidR="00F83E98" w:rsidRDefault="00F83E98" w:rsidP="00E9412D">
      <w:pPr>
        <w:pStyle w:val="NoSpacing"/>
        <w:spacing w:line="280" w:lineRule="exact"/>
        <w:ind w:left="-187"/>
        <w:rPr>
          <w:rFonts w:ascii="Arial Unicode MS" w:eastAsia="Arial Unicode MS" w:hAnsi="Arial Unicode MS" w:cs="Arial Unicode MS"/>
          <w:b/>
        </w:rPr>
      </w:pPr>
    </w:p>
    <w:p w14:paraId="1704A4C5" w14:textId="57E33882" w:rsidR="00F83E98" w:rsidRDefault="00F83E98" w:rsidP="00E9412D">
      <w:pPr>
        <w:pStyle w:val="NoSpacing"/>
        <w:spacing w:line="280" w:lineRule="exact"/>
        <w:ind w:left="-187"/>
        <w:rPr>
          <w:rFonts w:ascii="Arial Unicode MS" w:eastAsia="Arial Unicode MS" w:hAnsi="Arial Unicode MS" w:cs="Arial Unicode MS"/>
          <w:b/>
        </w:rPr>
      </w:pPr>
    </w:p>
    <w:p w14:paraId="24A94B31" w14:textId="177D2F4E" w:rsidR="00E9412D" w:rsidRDefault="00E9412D" w:rsidP="00C377DB">
      <w:pPr>
        <w:pStyle w:val="NoSpacing"/>
        <w:spacing w:after="150"/>
        <w:ind w:left="-630"/>
        <w:rPr>
          <w:rFonts w:ascii="Arial Unicode MS" w:eastAsia="Arial Unicode MS" w:hAnsi="Arial Unicode MS" w:cs="Arial Unicode MS"/>
          <w:b/>
          <w:color w:val="F6AD1A"/>
        </w:rPr>
      </w:pPr>
      <w:r w:rsidRPr="0064778B">
        <w:rPr>
          <w:noProof/>
        </w:rPr>
        <w:drawing>
          <wp:inline distT="0" distB="0" distL="0" distR="0" wp14:anchorId="79F0D064" wp14:editId="3A23738B">
            <wp:extent cx="190500" cy="171450"/>
            <wp:effectExtent l="0" t="0" r="0" b="0"/>
            <wp:docPr id="14" name="Picture 14" descr="Universal Acceptance Steer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al Acceptance Steering Gro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935A06">
        <w:rPr>
          <w:rFonts w:ascii="Arial Unicode MS" w:eastAsia="Arial Unicode MS" w:hAnsi="Arial Unicode MS" w:cs="Arial Unicode MS"/>
          <w:b/>
          <w:color w:val="F6AD1A"/>
        </w:rPr>
        <w:t xml:space="preserve"> </w:t>
      </w:r>
      <w:r w:rsidRPr="0097304B">
        <w:rPr>
          <w:rFonts w:ascii="Arial Unicode MS" w:eastAsia="Arial Unicode MS" w:hAnsi="Arial Unicode MS" w:cs="Arial Unicode MS"/>
          <w:b/>
          <w:color w:val="F9930B"/>
          <w:sz w:val="28"/>
          <w:szCs w:val="28"/>
        </w:rPr>
        <w:t xml:space="preserve">  </w:t>
      </w:r>
      <w:r w:rsidR="0097304B" w:rsidRPr="0097304B">
        <w:rPr>
          <w:rFonts w:ascii="Arial Unicode MS" w:eastAsia="Arial Unicode MS" w:hAnsi="Arial Unicode MS" w:cs="Arial Unicode MS"/>
          <w:b/>
          <w:color w:val="F9930B"/>
          <w:sz w:val="28"/>
          <w:szCs w:val="28"/>
        </w:rPr>
        <w:t xml:space="preserve">How to </w:t>
      </w:r>
      <w:r w:rsidR="0097304B">
        <w:rPr>
          <w:rFonts w:ascii="Arial Unicode MS" w:eastAsia="Arial Unicode MS" w:hAnsi="Arial Unicode MS" w:cs="Arial Unicode MS"/>
          <w:b/>
          <w:color w:val="F9930B"/>
          <w:sz w:val="28"/>
          <w:szCs w:val="28"/>
        </w:rPr>
        <w:t>g</w:t>
      </w:r>
      <w:r>
        <w:rPr>
          <w:rFonts w:ascii="Arial Unicode MS" w:eastAsia="Arial Unicode MS" w:hAnsi="Arial Unicode MS" w:cs="Arial Unicode MS"/>
          <w:b/>
          <w:color w:val="F9930B"/>
          <w:sz w:val="28"/>
          <w:szCs w:val="28"/>
        </w:rPr>
        <w:t>et involved</w:t>
      </w:r>
      <w:r w:rsidR="00B92E1C">
        <w:rPr>
          <w:rFonts w:ascii="Arial Unicode MS" w:eastAsia="Arial Unicode MS" w:hAnsi="Arial Unicode MS" w:cs="Arial Unicode MS"/>
          <w:b/>
          <w:color w:val="F9930B"/>
          <w:sz w:val="28"/>
          <w:szCs w:val="28"/>
        </w:rPr>
        <w:t xml:space="preserve"> </w:t>
      </w:r>
    </w:p>
    <w:p w14:paraId="0DB649FB" w14:textId="27BD48C1" w:rsidR="00E9412D" w:rsidRPr="00E9412D" w:rsidRDefault="00E9412D" w:rsidP="008A5D0E">
      <w:pPr>
        <w:pStyle w:val="NoSpacing"/>
        <w:ind w:left="-630" w:firstLine="443"/>
        <w:outlineLvl w:val="0"/>
        <w:rPr>
          <w:rFonts w:ascii="Arial Unicode MS" w:eastAsia="Arial Unicode MS" w:hAnsi="Arial Unicode MS" w:cs="Arial Unicode MS"/>
          <w:b/>
        </w:rPr>
      </w:pPr>
      <w:r w:rsidRPr="00E9412D">
        <w:rPr>
          <w:rFonts w:ascii="Arial Unicode MS" w:eastAsia="Arial Unicode MS" w:hAnsi="Arial Unicode MS" w:cs="Arial Unicode MS"/>
          <w:b/>
        </w:rPr>
        <w:t xml:space="preserve">Ask a </w:t>
      </w:r>
      <w:r w:rsidR="007D66BC">
        <w:rPr>
          <w:rFonts w:ascii="Arial Unicode MS" w:eastAsia="Arial Unicode MS" w:hAnsi="Arial Unicode MS" w:cs="Arial Unicode MS"/>
          <w:b/>
        </w:rPr>
        <w:t>q</w:t>
      </w:r>
      <w:r w:rsidRPr="00E9412D">
        <w:rPr>
          <w:rFonts w:ascii="Arial Unicode MS" w:eastAsia="Arial Unicode MS" w:hAnsi="Arial Unicode MS" w:cs="Arial Unicode MS"/>
          <w:b/>
        </w:rPr>
        <w:t>uestion</w:t>
      </w:r>
    </w:p>
    <w:p w14:paraId="2540D7FC" w14:textId="5BA188D3" w:rsidR="00E9412D" w:rsidRPr="007D66BC" w:rsidRDefault="00E9412D" w:rsidP="00C377DB">
      <w:pPr>
        <w:pStyle w:val="NoSpacing"/>
        <w:spacing w:line="280" w:lineRule="exact"/>
        <w:ind w:left="-187"/>
        <w:rPr>
          <w:rFonts w:ascii="Arial Unicode MS" w:eastAsia="Arial Unicode MS" w:hAnsi="Arial Unicode MS" w:cs="Arial Unicode MS"/>
        </w:rPr>
      </w:pPr>
      <w:r w:rsidRPr="007D66BC">
        <w:rPr>
          <w:rFonts w:ascii="Arial Unicode MS" w:eastAsia="Arial Unicode MS" w:hAnsi="Arial Unicode MS" w:cs="Arial Unicode MS"/>
        </w:rPr>
        <w:t xml:space="preserve">To submit questions or contribute additional material that may be helpful in overcoming these barriers, please send an email to </w:t>
      </w:r>
      <w:hyperlink r:id="rId12" w:history="1">
        <w:r w:rsidRPr="007D66BC">
          <w:rPr>
            <w:rFonts w:ascii="Arial Unicode MS" w:eastAsia="Arial Unicode MS" w:hAnsi="Arial Unicode MS" w:cs="Arial Unicode MS"/>
          </w:rPr>
          <w:t>GlobalSupport@icann.org</w:t>
        </w:r>
      </w:hyperlink>
      <w:r w:rsidRPr="007D66BC">
        <w:rPr>
          <w:rFonts w:ascii="Arial Unicode MS" w:eastAsia="Arial Unicode MS" w:hAnsi="Arial Unicode MS" w:cs="Arial Unicode MS"/>
        </w:rPr>
        <w:t xml:space="preserve"> with "Universal Acceptance" in the subject line.</w:t>
      </w:r>
    </w:p>
    <w:p w14:paraId="43AAA20F" w14:textId="047AB9BB" w:rsidR="00E9412D" w:rsidRPr="007D66BC" w:rsidRDefault="00E9412D" w:rsidP="00E9412D">
      <w:pPr>
        <w:pStyle w:val="NoSpacing"/>
        <w:spacing w:line="280" w:lineRule="exact"/>
        <w:ind w:left="-187"/>
        <w:rPr>
          <w:rFonts w:ascii="Arial Unicode MS" w:eastAsia="Arial Unicode MS" w:hAnsi="Arial Unicode MS" w:cs="Arial Unicode MS"/>
        </w:rPr>
      </w:pPr>
    </w:p>
    <w:p w14:paraId="0417E62E" w14:textId="755252C0" w:rsidR="00E9412D" w:rsidRPr="007D66BC" w:rsidRDefault="00E9412D" w:rsidP="008A5D0E">
      <w:pPr>
        <w:pStyle w:val="NoSpacing"/>
        <w:spacing w:line="280" w:lineRule="exact"/>
        <w:ind w:left="-187"/>
        <w:outlineLvl w:val="0"/>
        <w:rPr>
          <w:rFonts w:ascii="Arial Unicode MS" w:eastAsia="Arial Unicode MS" w:hAnsi="Arial Unicode MS" w:cs="Arial Unicode MS"/>
          <w:b/>
        </w:rPr>
      </w:pPr>
      <w:r w:rsidRPr="007D66BC">
        <w:rPr>
          <w:rFonts w:ascii="Arial Unicode MS" w:eastAsia="Arial Unicode MS" w:hAnsi="Arial Unicode MS" w:cs="Arial Unicode MS"/>
          <w:b/>
        </w:rPr>
        <w:t xml:space="preserve">Join the UASG </w:t>
      </w:r>
      <w:r w:rsidR="007D66BC" w:rsidRPr="007D66BC">
        <w:rPr>
          <w:rFonts w:ascii="Arial Unicode MS" w:eastAsia="Arial Unicode MS" w:hAnsi="Arial Unicode MS" w:cs="Arial Unicode MS"/>
          <w:b/>
        </w:rPr>
        <w:t>d</w:t>
      </w:r>
      <w:r w:rsidRPr="007D66BC">
        <w:rPr>
          <w:rFonts w:ascii="Arial Unicode MS" w:eastAsia="Arial Unicode MS" w:hAnsi="Arial Unicode MS" w:cs="Arial Unicode MS"/>
          <w:b/>
        </w:rPr>
        <w:t xml:space="preserve">iscussion </w:t>
      </w:r>
      <w:r w:rsidR="007D66BC" w:rsidRPr="007D66BC">
        <w:rPr>
          <w:rFonts w:ascii="Arial Unicode MS" w:eastAsia="Arial Unicode MS" w:hAnsi="Arial Unicode MS" w:cs="Arial Unicode MS"/>
          <w:b/>
        </w:rPr>
        <w:t>l</w:t>
      </w:r>
      <w:r w:rsidRPr="007D66BC">
        <w:rPr>
          <w:rFonts w:ascii="Arial Unicode MS" w:eastAsia="Arial Unicode MS" w:hAnsi="Arial Unicode MS" w:cs="Arial Unicode MS"/>
          <w:b/>
        </w:rPr>
        <w:t>ist</w:t>
      </w:r>
    </w:p>
    <w:p w14:paraId="23E62630" w14:textId="03888E3A" w:rsidR="00BF025C" w:rsidRPr="007D66BC" w:rsidRDefault="002B242D" w:rsidP="00E9412D">
      <w:pPr>
        <w:pStyle w:val="NoSpacing"/>
        <w:spacing w:line="280" w:lineRule="exact"/>
        <w:ind w:left="-187"/>
        <w:rPr>
          <w:rFonts w:ascii="Arial Unicode MS" w:eastAsia="Arial Unicode MS" w:hAnsi="Arial Unicode MS" w:cs="Arial Unicode MS"/>
        </w:rPr>
      </w:pPr>
      <w:hyperlink r:id="rId13" w:history="1">
        <w:r w:rsidR="00BF025C" w:rsidRPr="007D66BC">
          <w:rPr>
            <w:rStyle w:val="Hyperlink"/>
            <w:rFonts w:ascii="Arial Unicode MS" w:eastAsia="Arial Unicode MS" w:hAnsi="Arial Unicode MS" w:cs="Arial Unicode MS"/>
          </w:rPr>
          <w:t>https://mm.icann.org/mailman/listinfo/ua-discuss</w:t>
        </w:r>
      </w:hyperlink>
      <w:r w:rsidR="00BF025C" w:rsidRPr="007D66BC">
        <w:rPr>
          <w:rFonts w:ascii="Arial Unicode MS" w:eastAsia="Arial Unicode MS" w:hAnsi="Arial Unicode MS" w:cs="Arial Unicode MS"/>
        </w:rPr>
        <w:t xml:space="preserve"> </w:t>
      </w:r>
    </w:p>
    <w:p w14:paraId="4F53D11C" w14:textId="49401AF3" w:rsidR="00E9412D" w:rsidRPr="007D66BC" w:rsidRDefault="00E9412D" w:rsidP="00E9412D">
      <w:pPr>
        <w:pStyle w:val="NoSpacing"/>
        <w:spacing w:line="280" w:lineRule="exact"/>
        <w:ind w:left="-187"/>
        <w:rPr>
          <w:rFonts w:ascii="Arial Unicode MS" w:eastAsia="Arial Unicode MS" w:hAnsi="Arial Unicode MS" w:cs="Arial Unicode MS"/>
        </w:rPr>
      </w:pPr>
    </w:p>
    <w:p w14:paraId="5D89F88F" w14:textId="2AD8F448" w:rsidR="00E9412D" w:rsidRPr="007D66BC" w:rsidRDefault="007D66BC" w:rsidP="008A5D0E">
      <w:pPr>
        <w:pStyle w:val="NoSpacing"/>
        <w:spacing w:line="280" w:lineRule="exact"/>
        <w:ind w:left="-187"/>
        <w:outlineLvl w:val="0"/>
        <w:rPr>
          <w:rFonts w:ascii="Arial Unicode MS" w:eastAsia="Arial Unicode MS" w:hAnsi="Arial Unicode MS" w:cs="Arial Unicode MS"/>
          <w:b/>
        </w:rPr>
      </w:pPr>
      <w:r w:rsidRPr="007D66BC">
        <w:rPr>
          <w:rFonts w:ascii="Arial Unicode MS" w:eastAsia="Arial Unicode MS" w:hAnsi="Arial Unicode MS" w:cs="Arial Unicode MS"/>
          <w:b/>
        </w:rPr>
        <w:t>Learn m</w:t>
      </w:r>
      <w:r w:rsidR="00E9412D" w:rsidRPr="007D66BC">
        <w:rPr>
          <w:rFonts w:ascii="Arial Unicode MS" w:eastAsia="Arial Unicode MS" w:hAnsi="Arial Unicode MS" w:cs="Arial Unicode MS"/>
          <w:b/>
        </w:rPr>
        <w:t xml:space="preserve">ore </w:t>
      </w:r>
      <w:r w:rsidRPr="007D66BC">
        <w:rPr>
          <w:rFonts w:ascii="Arial Unicode MS" w:eastAsia="Arial Unicode MS" w:hAnsi="Arial Unicode MS" w:cs="Arial Unicode MS"/>
          <w:b/>
        </w:rPr>
        <w:t>a</w:t>
      </w:r>
      <w:r w:rsidR="00E9412D" w:rsidRPr="007D66BC">
        <w:rPr>
          <w:rFonts w:ascii="Arial Unicode MS" w:eastAsia="Arial Unicode MS" w:hAnsi="Arial Unicode MS" w:cs="Arial Unicode MS"/>
          <w:b/>
        </w:rPr>
        <w:t xml:space="preserve">bout the UASG on the </w:t>
      </w:r>
      <w:bdo w:val="ltr">
        <w:r w:rsidR="00E9412D" w:rsidRPr="007D66BC">
          <w:rPr>
            <w:rFonts w:ascii="Arial Unicode MS" w:eastAsia="Arial Unicode MS" w:hAnsi="Arial Unicode MS" w:cs="Arial Unicode MS"/>
            <w:b/>
          </w:rPr>
          <w:t>ICANN</w:t>
        </w:r>
        <w:r w:rsidR="00E9412D" w:rsidRPr="007D66BC">
          <w:rPr>
            <w:rFonts w:ascii="MS Gothic" w:eastAsia="MS Gothic" w:hAnsi="MS Gothic" w:cs="MS Gothic" w:hint="eastAsia"/>
            <w:b/>
          </w:rPr>
          <w:t>‬</w:t>
        </w:r>
        <w:r w:rsidR="00E9412D" w:rsidRPr="007D66BC">
          <w:rPr>
            <w:rFonts w:ascii="Arial Unicode MS" w:eastAsia="Arial Unicode MS" w:hAnsi="Arial Unicode MS" w:cs="Arial Unicode MS"/>
            <w:b/>
          </w:rPr>
          <w:t xml:space="preserve"> Community Wiki</w:t>
        </w:r>
        <w:r w:rsidR="00787C1E" w:rsidRPr="007D66BC">
          <w:rPr>
            <w:rFonts w:ascii="MS Gothic" w:eastAsia="MS Gothic" w:hAnsi="MS Gothic" w:cs="MS Gothic" w:hint="eastAsia"/>
          </w:rPr>
          <w:t>‬</w:t>
        </w:r>
        <w:r w:rsidR="000B673C" w:rsidRPr="007D66BC">
          <w:rPr>
            <w:rFonts w:ascii="MS Gothic" w:eastAsia="MS Gothic" w:hAnsi="MS Gothic" w:cs="MS Gothic" w:hint="eastAsia"/>
          </w:rPr>
          <w:t>‬</w:t>
        </w:r>
        <w:r w:rsidR="00C27E6E">
          <w:t>‬</w:t>
        </w:r>
        <w:r w:rsidR="0076377E">
          <w:t>‬</w:t>
        </w:r>
        <w:r w:rsidR="00CE43EF">
          <w:t>‬</w:t>
        </w:r>
        <w:r w:rsidR="0086783E">
          <w:t>‬</w:t>
        </w:r>
        <w:r w:rsidR="001D3B44">
          <w:t>‬</w:t>
        </w:r>
        <w:r w:rsidR="00DA635D">
          <w:t>‬</w:t>
        </w:r>
        <w:r w:rsidR="00171551">
          <w:t>‬</w:t>
        </w:r>
        <w:r w:rsidR="00346F13">
          <w:t>‬</w:t>
        </w:r>
        <w:r w:rsidR="008A426D">
          <w:t>‬</w:t>
        </w:r>
        <w:r w:rsidR="002B242D">
          <w:t>‬</w:t>
        </w:r>
      </w:bdo>
    </w:p>
    <w:p w14:paraId="11117A8A" w14:textId="550B9A5E" w:rsidR="00BF025C" w:rsidRPr="007D66BC" w:rsidRDefault="002B242D" w:rsidP="00E9412D">
      <w:pPr>
        <w:pStyle w:val="NoSpacing"/>
        <w:spacing w:line="280" w:lineRule="exact"/>
        <w:ind w:left="-187"/>
        <w:rPr>
          <w:rFonts w:ascii="Arial Unicode MS" w:eastAsia="Arial Unicode MS" w:hAnsi="Arial Unicode MS" w:cs="Arial Unicode MS"/>
        </w:rPr>
      </w:pPr>
      <w:hyperlink r:id="rId14" w:history="1">
        <w:r w:rsidR="00BF025C" w:rsidRPr="007D66BC">
          <w:rPr>
            <w:rStyle w:val="Hyperlink"/>
            <w:rFonts w:ascii="Arial Unicode MS" w:eastAsia="Arial Unicode MS" w:hAnsi="Arial Unicode MS" w:cs="Arial Unicode MS"/>
          </w:rPr>
          <w:t>https://community.icann.org/x/IA-RAg</w:t>
        </w:r>
      </w:hyperlink>
      <w:r w:rsidR="00BF025C" w:rsidRPr="007D66BC">
        <w:rPr>
          <w:rFonts w:ascii="Arial Unicode MS" w:eastAsia="Arial Unicode MS" w:hAnsi="Arial Unicode MS" w:cs="Arial Unicode MS"/>
        </w:rPr>
        <w:t xml:space="preserve"> </w:t>
      </w:r>
    </w:p>
    <w:p w14:paraId="6696CBE2" w14:textId="35FF3147" w:rsidR="00D34611" w:rsidRPr="007D66BC" w:rsidRDefault="00D34611" w:rsidP="00E9412D">
      <w:pPr>
        <w:pStyle w:val="NoSpacing"/>
        <w:spacing w:line="280" w:lineRule="exact"/>
        <w:ind w:left="-187"/>
        <w:rPr>
          <w:rFonts w:ascii="Arial Unicode MS" w:eastAsia="Arial Unicode MS" w:hAnsi="Arial Unicode MS" w:cs="Arial Unicode MS"/>
        </w:rPr>
      </w:pPr>
    </w:p>
    <w:p w14:paraId="3E70FFEF" w14:textId="4B9C3735" w:rsidR="008149C0" w:rsidRDefault="007D66BC" w:rsidP="008149C0">
      <w:pPr>
        <w:pStyle w:val="NoSpacing"/>
        <w:spacing w:line="280" w:lineRule="exact"/>
        <w:ind w:left="-187"/>
        <w:outlineLvl w:val="0"/>
        <w:rPr>
          <w:rFonts w:ascii="Arial Unicode MS" w:eastAsia="Arial Unicode MS" w:hAnsi="Arial Unicode MS" w:cs="Arial Unicode MS"/>
          <w:b/>
        </w:rPr>
      </w:pPr>
      <w:r w:rsidRPr="007D66BC">
        <w:rPr>
          <w:rFonts w:ascii="Arial Unicode MS" w:eastAsia="Arial Unicode MS" w:hAnsi="Arial Unicode MS" w:cs="Arial Unicode MS"/>
          <w:b/>
        </w:rPr>
        <w:t xml:space="preserve">Join the conversation </w:t>
      </w:r>
    </w:p>
    <w:p w14:paraId="4EC11ED1" w14:textId="185459CC" w:rsidR="008149C0" w:rsidRPr="008149C0" w:rsidRDefault="008149C0" w:rsidP="008149C0">
      <w:pPr>
        <w:pStyle w:val="NoSpacing"/>
        <w:spacing w:line="280" w:lineRule="exact"/>
        <w:ind w:left="-187"/>
        <w:outlineLvl w:val="0"/>
        <w:rPr>
          <w:rFonts w:ascii="Arial Unicode MS" w:eastAsia="Arial Unicode MS" w:hAnsi="Arial Unicode MS" w:cs="Arial Unicode MS"/>
        </w:rPr>
      </w:pPr>
      <w:r w:rsidRPr="008149C0">
        <w:rPr>
          <w:rFonts w:ascii="Arial Unicode MS" w:eastAsia="Arial Unicode MS" w:hAnsi="Arial Unicode MS" w:cs="Arial Unicode MS"/>
          <w:highlight w:val="yellow"/>
        </w:rPr>
        <w:t>[Insert social channels once available]</w:t>
      </w:r>
    </w:p>
    <w:p w14:paraId="19EEEB2D" w14:textId="046426F7" w:rsidR="008149C0" w:rsidRDefault="008149C0" w:rsidP="008149C0">
      <w:pPr>
        <w:pStyle w:val="NoSpacing"/>
        <w:spacing w:line="280" w:lineRule="exact"/>
        <w:ind w:left="-187"/>
        <w:outlineLvl w:val="0"/>
        <w:rPr>
          <w:rFonts w:ascii="Arial Unicode MS" w:eastAsia="Arial Unicode MS" w:hAnsi="Arial Unicode MS" w:cs="Arial Unicode MS"/>
        </w:rPr>
      </w:pPr>
    </w:p>
    <w:p w14:paraId="6DA14CF8" w14:textId="11378E20" w:rsidR="007D66BC" w:rsidRPr="007D66BC" w:rsidRDefault="003E142D" w:rsidP="008149C0">
      <w:pPr>
        <w:pStyle w:val="NoSpacing"/>
        <w:spacing w:line="280" w:lineRule="exact"/>
        <w:outlineLvl w:val="0"/>
        <w:rPr>
          <w:rFonts w:ascii="Arial Unicode MS" w:eastAsia="Arial Unicode MS" w:hAnsi="Arial Unicode MS" w:cs="Arial Unicode MS"/>
          <w:b/>
        </w:rPr>
      </w:pPr>
      <w:r w:rsidRPr="007D66BC">
        <w:rPr>
          <w:rFonts w:ascii="Arial Unicode MS" w:eastAsia="Arial Unicode MS" w:hAnsi="Arial Unicode MS" w:cs="Arial Unicode MS"/>
          <w:noProof/>
        </w:rPr>
        <mc:AlternateContent>
          <mc:Choice Requires="wps">
            <w:drawing>
              <wp:anchor distT="45720" distB="45720" distL="114300" distR="114300" simplePos="0" relativeHeight="251661312" behindDoc="0" locked="0" layoutInCell="1" allowOverlap="1" wp14:anchorId="0B4E6014" wp14:editId="281BD8E1">
                <wp:simplePos x="0" y="0"/>
                <wp:positionH relativeFrom="page">
                  <wp:align>left</wp:align>
                </wp:positionH>
                <wp:positionV relativeFrom="paragraph">
                  <wp:posOffset>396875</wp:posOffset>
                </wp:positionV>
                <wp:extent cx="7775575" cy="1143000"/>
                <wp:effectExtent l="0" t="0" r="158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5575" cy="1143000"/>
                        </a:xfrm>
                        <a:prstGeom prst="rect">
                          <a:avLst/>
                        </a:prstGeom>
                        <a:solidFill>
                          <a:schemeClr val="tx1"/>
                        </a:solidFill>
                        <a:ln w="9525">
                          <a:solidFill>
                            <a:srgbClr val="000000"/>
                          </a:solidFill>
                          <a:miter lim="800000"/>
                          <a:headEnd/>
                          <a:tailEnd/>
                        </a:ln>
                      </wps:spPr>
                      <wps:txbx>
                        <w:txbxContent>
                          <w:p w14:paraId="1CCA9154" w14:textId="36231FCC" w:rsidR="007D66BC" w:rsidRDefault="007D66BC" w:rsidP="00F83E98">
                            <w:pPr>
                              <w:jc w:val="right"/>
                            </w:pPr>
                          </w:p>
                          <w:p w14:paraId="5F049D31" w14:textId="77777777" w:rsidR="007D66BC" w:rsidRDefault="007D66BC" w:rsidP="00F83E98">
                            <w:pPr>
                              <w:jc w:val="right"/>
                            </w:pPr>
                          </w:p>
                          <w:p w14:paraId="7B6DF039" w14:textId="77777777" w:rsidR="007D66BC" w:rsidRDefault="007D66BC" w:rsidP="00F83E98">
                            <w:pPr>
                              <w:jc w:val="right"/>
                            </w:pPr>
                          </w:p>
                          <w:p w14:paraId="43A5C759" w14:textId="30822C7C" w:rsidR="007D66BC" w:rsidRDefault="00F83E98" w:rsidP="00F83E98">
                            <w:pPr>
                              <w:jc w:val="right"/>
                            </w:pPr>
                            <w:r>
                              <w:rPr>
                                <w:noProof/>
                                <w:sz w:val="56"/>
                                <w:szCs w:val="56"/>
                              </w:rPr>
                              <w:t xml:space="preserve"> </w:t>
                            </w:r>
                          </w:p>
                          <w:p w14:paraId="49DD78EC" w14:textId="77777777" w:rsidR="007D66BC" w:rsidRDefault="007D66BC" w:rsidP="00F83E9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E6014" id="_x0000_s1031" type="#_x0000_t202" style="position:absolute;margin-left:0;margin-top:31.25pt;width:612.25pt;height:90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" fillcolor="black [3213]">
                <v:textbox>
                  <w:txbxContent>
                    <w:p w14:paraId="1CCA9154" w14:textId="36231FCC" w:rsidR="007D66BC" w:rsidRDefault="007D66BC" w:rsidP="00F83E98">
                      <w:pPr>
                        <w:jc w:val="right"/>
                      </w:pPr>
                    </w:p>
                    <w:p w14:paraId="5F049D31" w14:textId="77777777" w:rsidR="007D66BC" w:rsidRDefault="007D66BC" w:rsidP="00F83E98">
                      <w:pPr>
                        <w:jc w:val="right"/>
                      </w:pPr>
                    </w:p>
                    <w:p w14:paraId="7B6DF039" w14:textId="77777777" w:rsidR="007D66BC" w:rsidRDefault="007D66BC" w:rsidP="00F83E98">
                      <w:pPr>
                        <w:jc w:val="right"/>
                      </w:pPr>
                    </w:p>
                    <w:p w14:paraId="43A5C759" w14:textId="30822C7C" w:rsidR="007D66BC" w:rsidRDefault="00F83E98" w:rsidP="00F83E98">
                      <w:pPr>
                        <w:jc w:val="right"/>
                      </w:pPr>
                      <w:r>
                        <w:rPr>
                          <w:noProof/>
                          <w:sz w:val="56"/>
                          <w:szCs w:val="56"/>
                        </w:rPr>
                        <w:t xml:space="preserve"> </w:t>
                      </w:r>
                    </w:p>
                    <w:p w14:paraId="49DD78EC" w14:textId="77777777" w:rsidR="007D66BC" w:rsidRDefault="007D66BC" w:rsidP="00F83E98">
                      <w:pPr>
                        <w:jc w:val="right"/>
                      </w:pPr>
                    </w:p>
                  </w:txbxContent>
                </v:textbox>
                <w10:wrap type="square" anchorx="page"/>
              </v:shape>
            </w:pict>
          </mc:Fallback>
        </mc:AlternateContent>
      </w:r>
    </w:p>
    <w:sectPr w:rsidR="007D66BC" w:rsidRPr="007D66BC" w:rsidSect="008149C0">
      <w:pgSz w:w="12240" w:h="15840"/>
      <w:pgMar w:top="0" w:right="1440" w:bottom="45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8E6DF" w14:textId="77777777" w:rsidR="002B242D" w:rsidRDefault="002B242D" w:rsidP="005A394A">
      <w:pPr>
        <w:spacing w:after="0" w:line="240" w:lineRule="auto"/>
      </w:pPr>
      <w:r>
        <w:separator/>
      </w:r>
    </w:p>
  </w:endnote>
  <w:endnote w:type="continuationSeparator" w:id="0">
    <w:p w14:paraId="30245F5A" w14:textId="77777777" w:rsidR="002B242D" w:rsidRDefault="002B242D" w:rsidP="005A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CF295" w14:textId="77777777" w:rsidR="002B242D" w:rsidRDefault="002B242D" w:rsidP="005A394A">
      <w:pPr>
        <w:spacing w:after="0" w:line="240" w:lineRule="auto"/>
      </w:pPr>
      <w:r>
        <w:separator/>
      </w:r>
    </w:p>
  </w:footnote>
  <w:footnote w:type="continuationSeparator" w:id="0">
    <w:p w14:paraId="56FED886" w14:textId="77777777" w:rsidR="002B242D" w:rsidRDefault="002B242D" w:rsidP="005A3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Universal Acceptance Steering Group" style="width:24.75pt;height:21.75pt;visibility:visible;mso-wrap-style:square" o:bullet="t">
        <v:imagedata r:id="rId1" o:title="Universal Acceptance Steering Group"/>
      </v:shape>
    </w:pict>
  </w:numPicBullet>
  <w:numPicBullet w:numPicBulletId="1">
    <w:pict>
      <v:shape id="_x0000_i1031" type="#_x0000_t75" alt="Universal Acceptance Steering Group" style="width:24.75pt;height:21.75pt;visibility:visible;mso-wrap-style:square" o:bullet="t">
        <v:imagedata r:id="rId2" o:title="Universal Acceptance Steering Group"/>
      </v:shape>
    </w:pict>
  </w:numPicBullet>
  <w:abstractNum w:abstractNumId="0" w15:restartNumberingAfterBreak="0">
    <w:nsid w:val="03E47A3D"/>
    <w:multiLevelType w:val="hybridMultilevel"/>
    <w:tmpl w:val="9E34D9DE"/>
    <w:lvl w:ilvl="0" w:tplc="AE662448">
      <w:start w:val="1"/>
      <w:numFmt w:val="bullet"/>
      <w:lvlText w:val=""/>
      <w:lvlPicBulletId w:val="1"/>
      <w:lvlJc w:val="left"/>
      <w:pPr>
        <w:tabs>
          <w:tab w:val="num" w:pos="720"/>
        </w:tabs>
        <w:ind w:left="720" w:hanging="360"/>
      </w:pPr>
      <w:rPr>
        <w:rFonts w:ascii="Symbol" w:hAnsi="Symbol" w:hint="default"/>
      </w:rPr>
    </w:lvl>
    <w:lvl w:ilvl="1" w:tplc="2BAE3738" w:tentative="1">
      <w:start w:val="1"/>
      <w:numFmt w:val="bullet"/>
      <w:lvlText w:val=""/>
      <w:lvlJc w:val="left"/>
      <w:pPr>
        <w:tabs>
          <w:tab w:val="num" w:pos="1440"/>
        </w:tabs>
        <w:ind w:left="1440" w:hanging="360"/>
      </w:pPr>
      <w:rPr>
        <w:rFonts w:ascii="Symbol" w:hAnsi="Symbol" w:hint="default"/>
      </w:rPr>
    </w:lvl>
    <w:lvl w:ilvl="2" w:tplc="B656AFCC" w:tentative="1">
      <w:start w:val="1"/>
      <w:numFmt w:val="bullet"/>
      <w:lvlText w:val=""/>
      <w:lvlJc w:val="left"/>
      <w:pPr>
        <w:tabs>
          <w:tab w:val="num" w:pos="2160"/>
        </w:tabs>
        <w:ind w:left="2160" w:hanging="360"/>
      </w:pPr>
      <w:rPr>
        <w:rFonts w:ascii="Symbol" w:hAnsi="Symbol" w:hint="default"/>
      </w:rPr>
    </w:lvl>
    <w:lvl w:ilvl="3" w:tplc="C1D8F73E" w:tentative="1">
      <w:start w:val="1"/>
      <w:numFmt w:val="bullet"/>
      <w:lvlText w:val=""/>
      <w:lvlJc w:val="left"/>
      <w:pPr>
        <w:tabs>
          <w:tab w:val="num" w:pos="2880"/>
        </w:tabs>
        <w:ind w:left="2880" w:hanging="360"/>
      </w:pPr>
      <w:rPr>
        <w:rFonts w:ascii="Symbol" w:hAnsi="Symbol" w:hint="default"/>
      </w:rPr>
    </w:lvl>
    <w:lvl w:ilvl="4" w:tplc="9D0E9154" w:tentative="1">
      <w:start w:val="1"/>
      <w:numFmt w:val="bullet"/>
      <w:lvlText w:val=""/>
      <w:lvlJc w:val="left"/>
      <w:pPr>
        <w:tabs>
          <w:tab w:val="num" w:pos="3600"/>
        </w:tabs>
        <w:ind w:left="3600" w:hanging="360"/>
      </w:pPr>
      <w:rPr>
        <w:rFonts w:ascii="Symbol" w:hAnsi="Symbol" w:hint="default"/>
      </w:rPr>
    </w:lvl>
    <w:lvl w:ilvl="5" w:tplc="B8201554" w:tentative="1">
      <w:start w:val="1"/>
      <w:numFmt w:val="bullet"/>
      <w:lvlText w:val=""/>
      <w:lvlJc w:val="left"/>
      <w:pPr>
        <w:tabs>
          <w:tab w:val="num" w:pos="4320"/>
        </w:tabs>
        <w:ind w:left="4320" w:hanging="360"/>
      </w:pPr>
      <w:rPr>
        <w:rFonts w:ascii="Symbol" w:hAnsi="Symbol" w:hint="default"/>
      </w:rPr>
    </w:lvl>
    <w:lvl w:ilvl="6" w:tplc="A3F8E596" w:tentative="1">
      <w:start w:val="1"/>
      <w:numFmt w:val="bullet"/>
      <w:lvlText w:val=""/>
      <w:lvlJc w:val="left"/>
      <w:pPr>
        <w:tabs>
          <w:tab w:val="num" w:pos="5040"/>
        </w:tabs>
        <w:ind w:left="5040" w:hanging="360"/>
      </w:pPr>
      <w:rPr>
        <w:rFonts w:ascii="Symbol" w:hAnsi="Symbol" w:hint="default"/>
      </w:rPr>
    </w:lvl>
    <w:lvl w:ilvl="7" w:tplc="2C6444EC" w:tentative="1">
      <w:start w:val="1"/>
      <w:numFmt w:val="bullet"/>
      <w:lvlText w:val=""/>
      <w:lvlJc w:val="left"/>
      <w:pPr>
        <w:tabs>
          <w:tab w:val="num" w:pos="5760"/>
        </w:tabs>
        <w:ind w:left="5760" w:hanging="360"/>
      </w:pPr>
      <w:rPr>
        <w:rFonts w:ascii="Symbol" w:hAnsi="Symbol" w:hint="default"/>
      </w:rPr>
    </w:lvl>
    <w:lvl w:ilvl="8" w:tplc="98A20D8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0075AD"/>
    <w:multiLevelType w:val="hybridMultilevel"/>
    <w:tmpl w:val="9258A91E"/>
    <w:lvl w:ilvl="0" w:tplc="5798BF66">
      <w:start w:val="1"/>
      <w:numFmt w:val="bullet"/>
      <w:lvlText w:val=""/>
      <w:lvlPicBulletId w:val="1"/>
      <w:lvlJc w:val="left"/>
      <w:pPr>
        <w:tabs>
          <w:tab w:val="num" w:pos="720"/>
        </w:tabs>
        <w:ind w:left="720" w:hanging="360"/>
      </w:pPr>
      <w:rPr>
        <w:rFonts w:ascii="Symbol" w:hAnsi="Symbol" w:hint="default"/>
      </w:rPr>
    </w:lvl>
    <w:lvl w:ilvl="1" w:tplc="3770215C" w:tentative="1">
      <w:start w:val="1"/>
      <w:numFmt w:val="bullet"/>
      <w:lvlText w:val=""/>
      <w:lvlJc w:val="left"/>
      <w:pPr>
        <w:tabs>
          <w:tab w:val="num" w:pos="1440"/>
        </w:tabs>
        <w:ind w:left="1440" w:hanging="360"/>
      </w:pPr>
      <w:rPr>
        <w:rFonts w:ascii="Symbol" w:hAnsi="Symbol" w:hint="default"/>
      </w:rPr>
    </w:lvl>
    <w:lvl w:ilvl="2" w:tplc="2D125CD4" w:tentative="1">
      <w:start w:val="1"/>
      <w:numFmt w:val="bullet"/>
      <w:lvlText w:val=""/>
      <w:lvlJc w:val="left"/>
      <w:pPr>
        <w:tabs>
          <w:tab w:val="num" w:pos="2160"/>
        </w:tabs>
        <w:ind w:left="2160" w:hanging="360"/>
      </w:pPr>
      <w:rPr>
        <w:rFonts w:ascii="Symbol" w:hAnsi="Symbol" w:hint="default"/>
      </w:rPr>
    </w:lvl>
    <w:lvl w:ilvl="3" w:tplc="CA2CB042" w:tentative="1">
      <w:start w:val="1"/>
      <w:numFmt w:val="bullet"/>
      <w:lvlText w:val=""/>
      <w:lvlJc w:val="left"/>
      <w:pPr>
        <w:tabs>
          <w:tab w:val="num" w:pos="2880"/>
        </w:tabs>
        <w:ind w:left="2880" w:hanging="360"/>
      </w:pPr>
      <w:rPr>
        <w:rFonts w:ascii="Symbol" w:hAnsi="Symbol" w:hint="default"/>
      </w:rPr>
    </w:lvl>
    <w:lvl w:ilvl="4" w:tplc="66E4D62A" w:tentative="1">
      <w:start w:val="1"/>
      <w:numFmt w:val="bullet"/>
      <w:lvlText w:val=""/>
      <w:lvlJc w:val="left"/>
      <w:pPr>
        <w:tabs>
          <w:tab w:val="num" w:pos="3600"/>
        </w:tabs>
        <w:ind w:left="3600" w:hanging="360"/>
      </w:pPr>
      <w:rPr>
        <w:rFonts w:ascii="Symbol" w:hAnsi="Symbol" w:hint="default"/>
      </w:rPr>
    </w:lvl>
    <w:lvl w:ilvl="5" w:tplc="B96CD8D8" w:tentative="1">
      <w:start w:val="1"/>
      <w:numFmt w:val="bullet"/>
      <w:lvlText w:val=""/>
      <w:lvlJc w:val="left"/>
      <w:pPr>
        <w:tabs>
          <w:tab w:val="num" w:pos="4320"/>
        </w:tabs>
        <w:ind w:left="4320" w:hanging="360"/>
      </w:pPr>
      <w:rPr>
        <w:rFonts w:ascii="Symbol" w:hAnsi="Symbol" w:hint="default"/>
      </w:rPr>
    </w:lvl>
    <w:lvl w:ilvl="6" w:tplc="6352C184" w:tentative="1">
      <w:start w:val="1"/>
      <w:numFmt w:val="bullet"/>
      <w:lvlText w:val=""/>
      <w:lvlJc w:val="left"/>
      <w:pPr>
        <w:tabs>
          <w:tab w:val="num" w:pos="5040"/>
        </w:tabs>
        <w:ind w:left="5040" w:hanging="360"/>
      </w:pPr>
      <w:rPr>
        <w:rFonts w:ascii="Symbol" w:hAnsi="Symbol" w:hint="default"/>
      </w:rPr>
    </w:lvl>
    <w:lvl w:ilvl="7" w:tplc="70083EE6" w:tentative="1">
      <w:start w:val="1"/>
      <w:numFmt w:val="bullet"/>
      <w:lvlText w:val=""/>
      <w:lvlJc w:val="left"/>
      <w:pPr>
        <w:tabs>
          <w:tab w:val="num" w:pos="5760"/>
        </w:tabs>
        <w:ind w:left="5760" w:hanging="360"/>
      </w:pPr>
      <w:rPr>
        <w:rFonts w:ascii="Symbol" w:hAnsi="Symbol" w:hint="default"/>
      </w:rPr>
    </w:lvl>
    <w:lvl w:ilvl="8" w:tplc="925AEF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0C70B9"/>
    <w:multiLevelType w:val="hybridMultilevel"/>
    <w:tmpl w:val="893AEC96"/>
    <w:lvl w:ilvl="0" w:tplc="F4109E94">
      <w:start w:val="1"/>
      <w:numFmt w:val="bullet"/>
      <w:lvlText w:val=""/>
      <w:lvlPicBulletId w:val="0"/>
      <w:lvlJc w:val="left"/>
      <w:pPr>
        <w:tabs>
          <w:tab w:val="num" w:pos="720"/>
        </w:tabs>
        <w:ind w:left="720" w:hanging="360"/>
      </w:pPr>
      <w:rPr>
        <w:rFonts w:ascii="Symbol" w:hAnsi="Symbol" w:hint="default"/>
      </w:rPr>
    </w:lvl>
    <w:lvl w:ilvl="1" w:tplc="0B169518" w:tentative="1">
      <w:start w:val="1"/>
      <w:numFmt w:val="bullet"/>
      <w:lvlText w:val=""/>
      <w:lvlJc w:val="left"/>
      <w:pPr>
        <w:tabs>
          <w:tab w:val="num" w:pos="1440"/>
        </w:tabs>
        <w:ind w:left="1440" w:hanging="360"/>
      </w:pPr>
      <w:rPr>
        <w:rFonts w:ascii="Symbol" w:hAnsi="Symbol" w:hint="default"/>
      </w:rPr>
    </w:lvl>
    <w:lvl w:ilvl="2" w:tplc="40AEA5C2" w:tentative="1">
      <w:start w:val="1"/>
      <w:numFmt w:val="bullet"/>
      <w:lvlText w:val=""/>
      <w:lvlJc w:val="left"/>
      <w:pPr>
        <w:tabs>
          <w:tab w:val="num" w:pos="2160"/>
        </w:tabs>
        <w:ind w:left="2160" w:hanging="360"/>
      </w:pPr>
      <w:rPr>
        <w:rFonts w:ascii="Symbol" w:hAnsi="Symbol" w:hint="default"/>
      </w:rPr>
    </w:lvl>
    <w:lvl w:ilvl="3" w:tplc="9370BB82" w:tentative="1">
      <w:start w:val="1"/>
      <w:numFmt w:val="bullet"/>
      <w:lvlText w:val=""/>
      <w:lvlJc w:val="left"/>
      <w:pPr>
        <w:tabs>
          <w:tab w:val="num" w:pos="2880"/>
        </w:tabs>
        <w:ind w:left="2880" w:hanging="360"/>
      </w:pPr>
      <w:rPr>
        <w:rFonts w:ascii="Symbol" w:hAnsi="Symbol" w:hint="default"/>
      </w:rPr>
    </w:lvl>
    <w:lvl w:ilvl="4" w:tplc="03040506" w:tentative="1">
      <w:start w:val="1"/>
      <w:numFmt w:val="bullet"/>
      <w:lvlText w:val=""/>
      <w:lvlJc w:val="left"/>
      <w:pPr>
        <w:tabs>
          <w:tab w:val="num" w:pos="3600"/>
        </w:tabs>
        <w:ind w:left="3600" w:hanging="360"/>
      </w:pPr>
      <w:rPr>
        <w:rFonts w:ascii="Symbol" w:hAnsi="Symbol" w:hint="default"/>
      </w:rPr>
    </w:lvl>
    <w:lvl w:ilvl="5" w:tplc="32AC76C2" w:tentative="1">
      <w:start w:val="1"/>
      <w:numFmt w:val="bullet"/>
      <w:lvlText w:val=""/>
      <w:lvlJc w:val="left"/>
      <w:pPr>
        <w:tabs>
          <w:tab w:val="num" w:pos="4320"/>
        </w:tabs>
        <w:ind w:left="4320" w:hanging="360"/>
      </w:pPr>
      <w:rPr>
        <w:rFonts w:ascii="Symbol" w:hAnsi="Symbol" w:hint="default"/>
      </w:rPr>
    </w:lvl>
    <w:lvl w:ilvl="6" w:tplc="7830493C" w:tentative="1">
      <w:start w:val="1"/>
      <w:numFmt w:val="bullet"/>
      <w:lvlText w:val=""/>
      <w:lvlJc w:val="left"/>
      <w:pPr>
        <w:tabs>
          <w:tab w:val="num" w:pos="5040"/>
        </w:tabs>
        <w:ind w:left="5040" w:hanging="360"/>
      </w:pPr>
      <w:rPr>
        <w:rFonts w:ascii="Symbol" w:hAnsi="Symbol" w:hint="default"/>
      </w:rPr>
    </w:lvl>
    <w:lvl w:ilvl="7" w:tplc="FD92904C" w:tentative="1">
      <w:start w:val="1"/>
      <w:numFmt w:val="bullet"/>
      <w:lvlText w:val=""/>
      <w:lvlJc w:val="left"/>
      <w:pPr>
        <w:tabs>
          <w:tab w:val="num" w:pos="5760"/>
        </w:tabs>
        <w:ind w:left="5760" w:hanging="360"/>
      </w:pPr>
      <w:rPr>
        <w:rFonts w:ascii="Symbol" w:hAnsi="Symbol" w:hint="default"/>
      </w:rPr>
    </w:lvl>
    <w:lvl w:ilvl="8" w:tplc="3FB8D15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E2E23BA"/>
    <w:multiLevelType w:val="hybridMultilevel"/>
    <w:tmpl w:val="C3F08ADE"/>
    <w:lvl w:ilvl="0" w:tplc="01BC004A">
      <w:start w:val="1"/>
      <w:numFmt w:val="bullet"/>
      <w:lvlText w:val=""/>
      <w:lvlPicBulletId w:val="1"/>
      <w:lvlJc w:val="left"/>
      <w:pPr>
        <w:tabs>
          <w:tab w:val="num" w:pos="720"/>
        </w:tabs>
        <w:ind w:left="720" w:hanging="360"/>
      </w:pPr>
      <w:rPr>
        <w:rFonts w:ascii="Symbol" w:hAnsi="Symbol" w:hint="default"/>
      </w:rPr>
    </w:lvl>
    <w:lvl w:ilvl="1" w:tplc="51CA1966" w:tentative="1">
      <w:start w:val="1"/>
      <w:numFmt w:val="bullet"/>
      <w:lvlText w:val=""/>
      <w:lvlJc w:val="left"/>
      <w:pPr>
        <w:tabs>
          <w:tab w:val="num" w:pos="1440"/>
        </w:tabs>
        <w:ind w:left="1440" w:hanging="360"/>
      </w:pPr>
      <w:rPr>
        <w:rFonts w:ascii="Symbol" w:hAnsi="Symbol" w:hint="default"/>
      </w:rPr>
    </w:lvl>
    <w:lvl w:ilvl="2" w:tplc="DCAA22CC" w:tentative="1">
      <w:start w:val="1"/>
      <w:numFmt w:val="bullet"/>
      <w:lvlText w:val=""/>
      <w:lvlJc w:val="left"/>
      <w:pPr>
        <w:tabs>
          <w:tab w:val="num" w:pos="2160"/>
        </w:tabs>
        <w:ind w:left="2160" w:hanging="360"/>
      </w:pPr>
      <w:rPr>
        <w:rFonts w:ascii="Symbol" w:hAnsi="Symbol" w:hint="default"/>
      </w:rPr>
    </w:lvl>
    <w:lvl w:ilvl="3" w:tplc="3E328476" w:tentative="1">
      <w:start w:val="1"/>
      <w:numFmt w:val="bullet"/>
      <w:lvlText w:val=""/>
      <w:lvlJc w:val="left"/>
      <w:pPr>
        <w:tabs>
          <w:tab w:val="num" w:pos="2880"/>
        </w:tabs>
        <w:ind w:left="2880" w:hanging="360"/>
      </w:pPr>
      <w:rPr>
        <w:rFonts w:ascii="Symbol" w:hAnsi="Symbol" w:hint="default"/>
      </w:rPr>
    </w:lvl>
    <w:lvl w:ilvl="4" w:tplc="2034BC70" w:tentative="1">
      <w:start w:val="1"/>
      <w:numFmt w:val="bullet"/>
      <w:lvlText w:val=""/>
      <w:lvlJc w:val="left"/>
      <w:pPr>
        <w:tabs>
          <w:tab w:val="num" w:pos="3600"/>
        </w:tabs>
        <w:ind w:left="3600" w:hanging="360"/>
      </w:pPr>
      <w:rPr>
        <w:rFonts w:ascii="Symbol" w:hAnsi="Symbol" w:hint="default"/>
      </w:rPr>
    </w:lvl>
    <w:lvl w:ilvl="5" w:tplc="C712951A" w:tentative="1">
      <w:start w:val="1"/>
      <w:numFmt w:val="bullet"/>
      <w:lvlText w:val=""/>
      <w:lvlJc w:val="left"/>
      <w:pPr>
        <w:tabs>
          <w:tab w:val="num" w:pos="4320"/>
        </w:tabs>
        <w:ind w:left="4320" w:hanging="360"/>
      </w:pPr>
      <w:rPr>
        <w:rFonts w:ascii="Symbol" w:hAnsi="Symbol" w:hint="default"/>
      </w:rPr>
    </w:lvl>
    <w:lvl w:ilvl="6" w:tplc="9F4487D2" w:tentative="1">
      <w:start w:val="1"/>
      <w:numFmt w:val="bullet"/>
      <w:lvlText w:val=""/>
      <w:lvlJc w:val="left"/>
      <w:pPr>
        <w:tabs>
          <w:tab w:val="num" w:pos="5040"/>
        </w:tabs>
        <w:ind w:left="5040" w:hanging="360"/>
      </w:pPr>
      <w:rPr>
        <w:rFonts w:ascii="Symbol" w:hAnsi="Symbol" w:hint="default"/>
      </w:rPr>
    </w:lvl>
    <w:lvl w:ilvl="7" w:tplc="E5324EBA" w:tentative="1">
      <w:start w:val="1"/>
      <w:numFmt w:val="bullet"/>
      <w:lvlText w:val=""/>
      <w:lvlJc w:val="left"/>
      <w:pPr>
        <w:tabs>
          <w:tab w:val="num" w:pos="5760"/>
        </w:tabs>
        <w:ind w:left="5760" w:hanging="360"/>
      </w:pPr>
      <w:rPr>
        <w:rFonts w:ascii="Symbol" w:hAnsi="Symbol" w:hint="default"/>
      </w:rPr>
    </w:lvl>
    <w:lvl w:ilvl="8" w:tplc="BEE04C8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7D05823"/>
    <w:multiLevelType w:val="hybridMultilevel"/>
    <w:tmpl w:val="00C6E5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453CA8"/>
    <w:multiLevelType w:val="hybridMultilevel"/>
    <w:tmpl w:val="8FEA6C9C"/>
    <w:lvl w:ilvl="0" w:tplc="1696FB94">
      <w:start w:val="1"/>
      <w:numFmt w:val="bullet"/>
      <w:lvlText w:val=""/>
      <w:lvlPicBulletId w:val="1"/>
      <w:lvlJc w:val="left"/>
      <w:pPr>
        <w:tabs>
          <w:tab w:val="num" w:pos="720"/>
        </w:tabs>
        <w:ind w:left="720" w:hanging="360"/>
      </w:pPr>
      <w:rPr>
        <w:rFonts w:ascii="Symbol" w:hAnsi="Symbol" w:hint="default"/>
      </w:rPr>
    </w:lvl>
    <w:lvl w:ilvl="1" w:tplc="0EE492EE" w:tentative="1">
      <w:start w:val="1"/>
      <w:numFmt w:val="bullet"/>
      <w:lvlText w:val=""/>
      <w:lvlJc w:val="left"/>
      <w:pPr>
        <w:tabs>
          <w:tab w:val="num" w:pos="1440"/>
        </w:tabs>
        <w:ind w:left="1440" w:hanging="360"/>
      </w:pPr>
      <w:rPr>
        <w:rFonts w:ascii="Symbol" w:hAnsi="Symbol" w:hint="default"/>
      </w:rPr>
    </w:lvl>
    <w:lvl w:ilvl="2" w:tplc="32207B2E" w:tentative="1">
      <w:start w:val="1"/>
      <w:numFmt w:val="bullet"/>
      <w:lvlText w:val=""/>
      <w:lvlJc w:val="left"/>
      <w:pPr>
        <w:tabs>
          <w:tab w:val="num" w:pos="2160"/>
        </w:tabs>
        <w:ind w:left="2160" w:hanging="360"/>
      </w:pPr>
      <w:rPr>
        <w:rFonts w:ascii="Symbol" w:hAnsi="Symbol" w:hint="default"/>
      </w:rPr>
    </w:lvl>
    <w:lvl w:ilvl="3" w:tplc="301AC06E" w:tentative="1">
      <w:start w:val="1"/>
      <w:numFmt w:val="bullet"/>
      <w:lvlText w:val=""/>
      <w:lvlJc w:val="left"/>
      <w:pPr>
        <w:tabs>
          <w:tab w:val="num" w:pos="2880"/>
        </w:tabs>
        <w:ind w:left="2880" w:hanging="360"/>
      </w:pPr>
      <w:rPr>
        <w:rFonts w:ascii="Symbol" w:hAnsi="Symbol" w:hint="default"/>
      </w:rPr>
    </w:lvl>
    <w:lvl w:ilvl="4" w:tplc="D8F84DFE" w:tentative="1">
      <w:start w:val="1"/>
      <w:numFmt w:val="bullet"/>
      <w:lvlText w:val=""/>
      <w:lvlJc w:val="left"/>
      <w:pPr>
        <w:tabs>
          <w:tab w:val="num" w:pos="3600"/>
        </w:tabs>
        <w:ind w:left="3600" w:hanging="360"/>
      </w:pPr>
      <w:rPr>
        <w:rFonts w:ascii="Symbol" w:hAnsi="Symbol" w:hint="default"/>
      </w:rPr>
    </w:lvl>
    <w:lvl w:ilvl="5" w:tplc="A162B72A" w:tentative="1">
      <w:start w:val="1"/>
      <w:numFmt w:val="bullet"/>
      <w:lvlText w:val=""/>
      <w:lvlJc w:val="left"/>
      <w:pPr>
        <w:tabs>
          <w:tab w:val="num" w:pos="4320"/>
        </w:tabs>
        <w:ind w:left="4320" w:hanging="360"/>
      </w:pPr>
      <w:rPr>
        <w:rFonts w:ascii="Symbol" w:hAnsi="Symbol" w:hint="default"/>
      </w:rPr>
    </w:lvl>
    <w:lvl w:ilvl="6" w:tplc="3DB0FB18" w:tentative="1">
      <w:start w:val="1"/>
      <w:numFmt w:val="bullet"/>
      <w:lvlText w:val=""/>
      <w:lvlJc w:val="left"/>
      <w:pPr>
        <w:tabs>
          <w:tab w:val="num" w:pos="5040"/>
        </w:tabs>
        <w:ind w:left="5040" w:hanging="360"/>
      </w:pPr>
      <w:rPr>
        <w:rFonts w:ascii="Symbol" w:hAnsi="Symbol" w:hint="default"/>
      </w:rPr>
    </w:lvl>
    <w:lvl w:ilvl="7" w:tplc="49B27F28" w:tentative="1">
      <w:start w:val="1"/>
      <w:numFmt w:val="bullet"/>
      <w:lvlText w:val=""/>
      <w:lvlJc w:val="left"/>
      <w:pPr>
        <w:tabs>
          <w:tab w:val="num" w:pos="5760"/>
        </w:tabs>
        <w:ind w:left="5760" w:hanging="360"/>
      </w:pPr>
      <w:rPr>
        <w:rFonts w:ascii="Symbol" w:hAnsi="Symbol" w:hint="default"/>
      </w:rPr>
    </w:lvl>
    <w:lvl w:ilvl="8" w:tplc="C86EB5C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9F32B3B"/>
    <w:multiLevelType w:val="hybridMultilevel"/>
    <w:tmpl w:val="7A06C7FC"/>
    <w:lvl w:ilvl="0" w:tplc="BDC841FA">
      <w:start w:val="1"/>
      <w:numFmt w:val="bullet"/>
      <w:lvlText w:val=""/>
      <w:lvlPicBulletId w:val="1"/>
      <w:lvlJc w:val="left"/>
      <w:pPr>
        <w:tabs>
          <w:tab w:val="num" w:pos="720"/>
        </w:tabs>
        <w:ind w:left="720" w:hanging="360"/>
      </w:pPr>
      <w:rPr>
        <w:rFonts w:ascii="Symbol" w:hAnsi="Symbol" w:hint="default"/>
      </w:rPr>
    </w:lvl>
    <w:lvl w:ilvl="1" w:tplc="A35ED720" w:tentative="1">
      <w:start w:val="1"/>
      <w:numFmt w:val="bullet"/>
      <w:lvlText w:val=""/>
      <w:lvlJc w:val="left"/>
      <w:pPr>
        <w:tabs>
          <w:tab w:val="num" w:pos="1440"/>
        </w:tabs>
        <w:ind w:left="1440" w:hanging="360"/>
      </w:pPr>
      <w:rPr>
        <w:rFonts w:ascii="Symbol" w:hAnsi="Symbol" w:hint="default"/>
      </w:rPr>
    </w:lvl>
    <w:lvl w:ilvl="2" w:tplc="6DB43266" w:tentative="1">
      <w:start w:val="1"/>
      <w:numFmt w:val="bullet"/>
      <w:lvlText w:val=""/>
      <w:lvlJc w:val="left"/>
      <w:pPr>
        <w:tabs>
          <w:tab w:val="num" w:pos="2160"/>
        </w:tabs>
        <w:ind w:left="2160" w:hanging="360"/>
      </w:pPr>
      <w:rPr>
        <w:rFonts w:ascii="Symbol" w:hAnsi="Symbol" w:hint="default"/>
      </w:rPr>
    </w:lvl>
    <w:lvl w:ilvl="3" w:tplc="BF58176A" w:tentative="1">
      <w:start w:val="1"/>
      <w:numFmt w:val="bullet"/>
      <w:lvlText w:val=""/>
      <w:lvlJc w:val="left"/>
      <w:pPr>
        <w:tabs>
          <w:tab w:val="num" w:pos="2880"/>
        </w:tabs>
        <w:ind w:left="2880" w:hanging="360"/>
      </w:pPr>
      <w:rPr>
        <w:rFonts w:ascii="Symbol" w:hAnsi="Symbol" w:hint="default"/>
      </w:rPr>
    </w:lvl>
    <w:lvl w:ilvl="4" w:tplc="7F045836" w:tentative="1">
      <w:start w:val="1"/>
      <w:numFmt w:val="bullet"/>
      <w:lvlText w:val=""/>
      <w:lvlJc w:val="left"/>
      <w:pPr>
        <w:tabs>
          <w:tab w:val="num" w:pos="3600"/>
        </w:tabs>
        <w:ind w:left="3600" w:hanging="360"/>
      </w:pPr>
      <w:rPr>
        <w:rFonts w:ascii="Symbol" w:hAnsi="Symbol" w:hint="default"/>
      </w:rPr>
    </w:lvl>
    <w:lvl w:ilvl="5" w:tplc="A5727A86" w:tentative="1">
      <w:start w:val="1"/>
      <w:numFmt w:val="bullet"/>
      <w:lvlText w:val=""/>
      <w:lvlJc w:val="left"/>
      <w:pPr>
        <w:tabs>
          <w:tab w:val="num" w:pos="4320"/>
        </w:tabs>
        <w:ind w:left="4320" w:hanging="360"/>
      </w:pPr>
      <w:rPr>
        <w:rFonts w:ascii="Symbol" w:hAnsi="Symbol" w:hint="default"/>
      </w:rPr>
    </w:lvl>
    <w:lvl w:ilvl="6" w:tplc="FA8C51E0" w:tentative="1">
      <w:start w:val="1"/>
      <w:numFmt w:val="bullet"/>
      <w:lvlText w:val=""/>
      <w:lvlJc w:val="left"/>
      <w:pPr>
        <w:tabs>
          <w:tab w:val="num" w:pos="5040"/>
        </w:tabs>
        <w:ind w:left="5040" w:hanging="360"/>
      </w:pPr>
      <w:rPr>
        <w:rFonts w:ascii="Symbol" w:hAnsi="Symbol" w:hint="default"/>
      </w:rPr>
    </w:lvl>
    <w:lvl w:ilvl="7" w:tplc="732282C4" w:tentative="1">
      <w:start w:val="1"/>
      <w:numFmt w:val="bullet"/>
      <w:lvlText w:val=""/>
      <w:lvlJc w:val="left"/>
      <w:pPr>
        <w:tabs>
          <w:tab w:val="num" w:pos="5760"/>
        </w:tabs>
        <w:ind w:left="5760" w:hanging="360"/>
      </w:pPr>
      <w:rPr>
        <w:rFonts w:ascii="Symbol" w:hAnsi="Symbol" w:hint="default"/>
      </w:rPr>
    </w:lvl>
    <w:lvl w:ilvl="8" w:tplc="02CE1808"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5"/>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536"/>
    <w:rsid w:val="00013536"/>
    <w:rsid w:val="00037488"/>
    <w:rsid w:val="000B673C"/>
    <w:rsid w:val="000C18D8"/>
    <w:rsid w:val="000D664B"/>
    <w:rsid w:val="000E72DD"/>
    <w:rsid w:val="001153E3"/>
    <w:rsid w:val="001306B4"/>
    <w:rsid w:val="00132839"/>
    <w:rsid w:val="00134D59"/>
    <w:rsid w:val="00171551"/>
    <w:rsid w:val="001804B7"/>
    <w:rsid w:val="001D3B44"/>
    <w:rsid w:val="00204F93"/>
    <w:rsid w:val="0023682D"/>
    <w:rsid w:val="002B242D"/>
    <w:rsid w:val="002F0E7B"/>
    <w:rsid w:val="0031339D"/>
    <w:rsid w:val="00346F13"/>
    <w:rsid w:val="00376DA8"/>
    <w:rsid w:val="003A6434"/>
    <w:rsid w:val="003A66C4"/>
    <w:rsid w:val="003E142D"/>
    <w:rsid w:val="004239AD"/>
    <w:rsid w:val="00456317"/>
    <w:rsid w:val="004A0E9E"/>
    <w:rsid w:val="00536D06"/>
    <w:rsid w:val="00571585"/>
    <w:rsid w:val="005A394A"/>
    <w:rsid w:val="00612C6B"/>
    <w:rsid w:val="006A1D9B"/>
    <w:rsid w:val="006A3EF6"/>
    <w:rsid w:val="006D1AF0"/>
    <w:rsid w:val="0071615A"/>
    <w:rsid w:val="0072282F"/>
    <w:rsid w:val="0076377E"/>
    <w:rsid w:val="00787C1E"/>
    <w:rsid w:val="007D66BC"/>
    <w:rsid w:val="008123C8"/>
    <w:rsid w:val="008149C0"/>
    <w:rsid w:val="00827D08"/>
    <w:rsid w:val="0086783E"/>
    <w:rsid w:val="008878EE"/>
    <w:rsid w:val="00891367"/>
    <w:rsid w:val="008A426D"/>
    <w:rsid w:val="008A5D0E"/>
    <w:rsid w:val="008C0BD0"/>
    <w:rsid w:val="009053EB"/>
    <w:rsid w:val="00913E68"/>
    <w:rsid w:val="00935A06"/>
    <w:rsid w:val="009539AB"/>
    <w:rsid w:val="00971AC6"/>
    <w:rsid w:val="0097304B"/>
    <w:rsid w:val="00986E2C"/>
    <w:rsid w:val="009911B1"/>
    <w:rsid w:val="009E19D9"/>
    <w:rsid w:val="009F23F1"/>
    <w:rsid w:val="00AB369B"/>
    <w:rsid w:val="00AC697D"/>
    <w:rsid w:val="00B17468"/>
    <w:rsid w:val="00B52759"/>
    <w:rsid w:val="00B66629"/>
    <w:rsid w:val="00B92E1C"/>
    <w:rsid w:val="00BA0859"/>
    <w:rsid w:val="00BC5508"/>
    <w:rsid w:val="00BF025C"/>
    <w:rsid w:val="00C023A7"/>
    <w:rsid w:val="00C27E6E"/>
    <w:rsid w:val="00C377DB"/>
    <w:rsid w:val="00C37B7C"/>
    <w:rsid w:val="00C6307A"/>
    <w:rsid w:val="00C733D8"/>
    <w:rsid w:val="00CE43EF"/>
    <w:rsid w:val="00D00310"/>
    <w:rsid w:val="00D34611"/>
    <w:rsid w:val="00DA635D"/>
    <w:rsid w:val="00DB1E47"/>
    <w:rsid w:val="00E04C14"/>
    <w:rsid w:val="00E559CE"/>
    <w:rsid w:val="00E86526"/>
    <w:rsid w:val="00E92448"/>
    <w:rsid w:val="00E9412D"/>
    <w:rsid w:val="00F01746"/>
    <w:rsid w:val="00F05339"/>
    <w:rsid w:val="00F83E98"/>
    <w:rsid w:val="00F91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D88224"/>
  <w15:docId w15:val="{ABC3ACED-7487-4C95-A250-BA580FA4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3536"/>
    <w:rPr>
      <w:sz w:val="16"/>
      <w:szCs w:val="16"/>
    </w:rPr>
  </w:style>
  <w:style w:type="paragraph" w:styleId="CommentText">
    <w:name w:val="annotation text"/>
    <w:basedOn w:val="Normal"/>
    <w:link w:val="CommentTextChar"/>
    <w:uiPriority w:val="99"/>
    <w:unhideWhenUsed/>
    <w:rsid w:val="00013536"/>
    <w:pPr>
      <w:spacing w:after="200" w:line="240" w:lineRule="auto"/>
    </w:pPr>
    <w:rPr>
      <w:sz w:val="20"/>
      <w:szCs w:val="20"/>
    </w:rPr>
  </w:style>
  <w:style w:type="character" w:customStyle="1" w:styleId="CommentTextChar">
    <w:name w:val="Comment Text Char"/>
    <w:basedOn w:val="DefaultParagraphFont"/>
    <w:link w:val="CommentText"/>
    <w:uiPriority w:val="99"/>
    <w:rsid w:val="00013536"/>
    <w:rPr>
      <w:sz w:val="20"/>
      <w:szCs w:val="20"/>
    </w:rPr>
  </w:style>
  <w:style w:type="paragraph" w:styleId="NoSpacing">
    <w:name w:val="No Spacing"/>
    <w:uiPriority w:val="1"/>
    <w:qFormat/>
    <w:rsid w:val="00013536"/>
    <w:pPr>
      <w:spacing w:after="0" w:line="240" w:lineRule="auto"/>
    </w:pPr>
  </w:style>
  <w:style w:type="paragraph" w:styleId="BalloonText">
    <w:name w:val="Balloon Text"/>
    <w:basedOn w:val="Normal"/>
    <w:link w:val="BalloonTextChar"/>
    <w:uiPriority w:val="99"/>
    <w:semiHidden/>
    <w:unhideWhenUsed/>
    <w:rsid w:val="00013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536"/>
    <w:rPr>
      <w:rFonts w:ascii="Segoe UI" w:hAnsi="Segoe UI" w:cs="Segoe UI"/>
      <w:sz w:val="18"/>
      <w:szCs w:val="18"/>
    </w:rPr>
  </w:style>
  <w:style w:type="character" w:styleId="Hyperlink">
    <w:name w:val="Hyperlink"/>
    <w:basedOn w:val="DefaultParagraphFont"/>
    <w:uiPriority w:val="99"/>
    <w:unhideWhenUsed/>
    <w:rsid w:val="006A1D9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A3EF6"/>
    <w:pPr>
      <w:spacing w:after="160"/>
    </w:pPr>
    <w:rPr>
      <w:b/>
      <w:bCs/>
    </w:rPr>
  </w:style>
  <w:style w:type="character" w:customStyle="1" w:styleId="CommentSubjectChar">
    <w:name w:val="Comment Subject Char"/>
    <w:basedOn w:val="CommentTextChar"/>
    <w:link w:val="CommentSubject"/>
    <w:uiPriority w:val="99"/>
    <w:semiHidden/>
    <w:rsid w:val="006A3EF6"/>
    <w:rPr>
      <w:b/>
      <w:bCs/>
      <w:sz w:val="20"/>
      <w:szCs w:val="20"/>
    </w:rPr>
  </w:style>
  <w:style w:type="paragraph" w:styleId="Header">
    <w:name w:val="header"/>
    <w:basedOn w:val="Normal"/>
    <w:link w:val="HeaderChar"/>
    <w:uiPriority w:val="99"/>
    <w:unhideWhenUsed/>
    <w:rsid w:val="005A3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94A"/>
  </w:style>
  <w:style w:type="paragraph" w:styleId="Footer">
    <w:name w:val="footer"/>
    <w:basedOn w:val="Normal"/>
    <w:link w:val="FooterChar"/>
    <w:uiPriority w:val="99"/>
    <w:unhideWhenUsed/>
    <w:rsid w:val="005A3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8694">
      <w:bodyDiv w:val="1"/>
      <w:marLeft w:val="0"/>
      <w:marRight w:val="0"/>
      <w:marTop w:val="0"/>
      <w:marBottom w:val="0"/>
      <w:divBdr>
        <w:top w:val="none" w:sz="0" w:space="0" w:color="auto"/>
        <w:left w:val="none" w:sz="0" w:space="0" w:color="auto"/>
        <w:bottom w:val="none" w:sz="0" w:space="0" w:color="auto"/>
        <w:right w:val="none" w:sz="0" w:space="0" w:color="auto"/>
      </w:divBdr>
    </w:div>
    <w:div w:id="86929312">
      <w:bodyDiv w:val="1"/>
      <w:marLeft w:val="0"/>
      <w:marRight w:val="0"/>
      <w:marTop w:val="0"/>
      <w:marBottom w:val="0"/>
      <w:divBdr>
        <w:top w:val="none" w:sz="0" w:space="0" w:color="auto"/>
        <w:left w:val="none" w:sz="0" w:space="0" w:color="auto"/>
        <w:bottom w:val="none" w:sz="0" w:space="0" w:color="auto"/>
        <w:right w:val="none" w:sz="0" w:space="0" w:color="auto"/>
      </w:divBdr>
    </w:div>
    <w:div w:id="157162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mm.icann.org/mailman/listinfo/ua-discu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obalsupport@ican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sg.te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community.icann.org/x/IA-RA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7149A-793B-40E6-9A29-79222976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DJE Holdings, Inc.</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DiMariano, Jessie</dc:creator>
  <cp:keywords/>
  <dc:description/>
  <cp:lastModifiedBy>DiMariano, Jessie</cp:lastModifiedBy>
  <cp:revision>2</cp:revision>
  <cp:lastPrinted>2016-06-17T18:27:00Z</cp:lastPrinted>
  <dcterms:created xsi:type="dcterms:W3CDTF">2016-07-21T20:06:00Z</dcterms:created>
  <dcterms:modified xsi:type="dcterms:W3CDTF">2016-07-21T20:06:00Z</dcterms:modified>
</cp:coreProperties>
</file>