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EAF" w:rsidRPr="008073D7" w:rsidRDefault="008C0EAF" w:rsidP="008C0EAF">
      <w:pPr>
        <w:jc w:val="center"/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</w:rPr>
        <w:t xml:space="preserve">IDN and UA Programs Related Updates, </w:t>
      </w:r>
      <w:r w:rsidR="00EF0049">
        <w:rPr>
          <w:rFonts w:ascii="Arial" w:hAnsi="Arial" w:cs="Arial"/>
          <w:b/>
          <w:bCs/>
          <w:color w:val="000000"/>
        </w:rPr>
        <w:br/>
      </w:r>
      <w:r w:rsidRPr="008073D7">
        <w:rPr>
          <w:rFonts w:ascii="Arial" w:hAnsi="Arial" w:cs="Arial"/>
          <w:b/>
          <w:bCs/>
          <w:color w:val="000000"/>
        </w:rPr>
        <w:t>Meetings and Sessions @ ICANN 66</w:t>
      </w:r>
    </w:p>
    <w:p w:rsidR="008C0EAF" w:rsidRPr="008073D7" w:rsidRDefault="008C0EAF" w:rsidP="008C0EAF">
      <w:pPr>
        <w:jc w:val="center"/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</w:rPr>
        <w:t>2 - 7 November 2019</w:t>
      </w:r>
    </w:p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  <w:t>Generation Panel Meetings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601"/>
        <w:gridCol w:w="1080"/>
        <w:gridCol w:w="5220"/>
      </w:tblGrid>
      <w:tr w:rsidR="008C0EAF" w:rsidRPr="008073D7" w:rsidTr="000972BB">
        <w:trPr>
          <w:trHeight w:val="22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Coordination Meeting [C]</w:t>
            </w:r>
          </w:p>
        </w:tc>
      </w:tr>
      <w:tr w:rsidR="008C0EAF" w:rsidRPr="008073D7" w:rsidTr="000972BB">
        <w:trPr>
          <w:trHeight w:val="25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1330 - 1500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Meeting with I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P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[C]</w:t>
            </w:r>
          </w:p>
        </w:tc>
      </w:tr>
      <w:tr w:rsidR="0064274C" w:rsidRPr="008073D7" w:rsidTr="000972BB">
        <w:trPr>
          <w:trHeight w:val="25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Mon, 4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1215 - 1315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4435D4" w:rsidP="0064274C">
            <w:pPr>
              <w:rPr>
                <w:rFonts w:ascii="Arial" w:hAnsi="Arial" w:cs="Arial"/>
              </w:rPr>
            </w:pPr>
            <w:hyperlink r:id="rId6" w:history="1">
              <w:r w:rsidR="0064274C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>IDN: Latin GP Meeting with IP</w:t>
              </w:r>
            </w:hyperlink>
          </w:p>
        </w:tc>
      </w:tr>
      <w:tr w:rsidR="008C0EAF" w:rsidRPr="008073D7" w:rsidTr="000972BB">
        <w:trPr>
          <w:trHeight w:val="33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0900 - 1015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F50E5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IDN: 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>Myanmar GP Meeting </w:t>
            </w:r>
            <w:r w:rsidR="00D9455F">
              <w:rPr>
                <w:rFonts w:ascii="Arial" w:hAnsi="Arial" w:cs="Arial"/>
                <w:color w:val="000000"/>
                <w:sz w:val="20"/>
                <w:szCs w:val="20"/>
              </w:rPr>
              <w:t>with IP</w:t>
            </w:r>
          </w:p>
        </w:tc>
      </w:tr>
      <w:tr w:rsidR="008C0EAF" w:rsidRPr="008073D7" w:rsidTr="000972BB">
        <w:trPr>
          <w:trHeight w:val="6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F50E5" w:rsidP="00740969">
            <w:pPr>
              <w:tabs>
                <w:tab w:val="left" w:pos="4666"/>
              </w:tabs>
              <w:spacing w:line="360" w:lineRule="auto"/>
              <w:ind w:right="3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IDN: </w:t>
            </w:r>
            <w:r w:rsidR="00DC6D26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Armenian, Cyrillic, Greek and Latin 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>GP</w:t>
            </w:r>
            <w:r w:rsidR="00525669" w:rsidRPr="008073D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IP</w:t>
            </w:r>
          </w:p>
        </w:tc>
      </w:tr>
      <w:tr w:rsidR="008C0EAF" w:rsidRPr="008073D7" w:rsidTr="000972BB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1200 - 1300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Meeting with IP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[C]</w:t>
            </w:r>
          </w:p>
        </w:tc>
      </w:tr>
      <w:tr w:rsidR="008C0EAF" w:rsidRPr="008073D7" w:rsidTr="00DC6D26">
        <w:trPr>
          <w:trHeight w:val="6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1300 - 1400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Coordination Meeting [C]</w:t>
            </w:r>
          </w:p>
        </w:tc>
      </w:tr>
    </w:tbl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IDN Program Formal Sessions</w:t>
      </w:r>
    </w:p>
    <w:tbl>
      <w:tblPr>
        <w:tblW w:w="80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584"/>
        <w:gridCol w:w="1083"/>
        <w:gridCol w:w="4064"/>
      </w:tblGrid>
      <w:tr w:rsidR="008C0EAF" w:rsidRPr="008073D7" w:rsidTr="003F4CE9">
        <w:trPr>
          <w:trHeight w:val="2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Wed, 6 Nov.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108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40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4435D4" w:rsidP="00AD2BA8">
            <w:pPr>
              <w:rPr>
                <w:rFonts w:ascii="Arial" w:hAnsi="Arial" w:cs="Arial"/>
              </w:rPr>
            </w:pPr>
            <w:hyperlink r:id="rId7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IDN Progr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a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m Update</w:t>
              </w:r>
            </w:hyperlink>
          </w:p>
        </w:tc>
      </w:tr>
    </w:tbl>
    <w:p w:rsidR="008C0EAF" w:rsidRPr="008073D7" w:rsidRDefault="008C0EAF" w:rsidP="008C0EAF">
      <w:pPr>
        <w:rPr>
          <w:rFonts w:ascii="Arial" w:hAnsi="Arial" w:cs="Arial"/>
        </w:rPr>
      </w:pPr>
    </w:p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UA Program Formal Session</w:t>
      </w:r>
      <w:r w:rsidR="00AD75D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bookmarkStart w:id="0" w:name="_GoBack"/>
      <w:bookmarkEnd w:id="0"/>
    </w:p>
    <w:tbl>
      <w:tblPr>
        <w:tblW w:w="9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080"/>
        <w:gridCol w:w="5659"/>
      </w:tblGrid>
      <w:tr w:rsidR="009E2265" w:rsidRPr="008073D7" w:rsidTr="000972BB">
        <w:trPr>
          <w:trHeight w:val="2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9E2265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512E</w:t>
            </w:r>
          </w:p>
        </w:tc>
        <w:tc>
          <w:tcPr>
            <w:tcW w:w="5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4435D4" w:rsidP="008C0EAF">
            <w:pPr>
              <w:rPr>
                <w:rFonts w:ascii="Arial" w:hAnsi="Arial" w:cs="Arial"/>
              </w:rPr>
            </w:pPr>
            <w:hyperlink r:id="rId8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Communication 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and Local Initiatives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0972BB">
        <w:trPr>
          <w:trHeight w:val="251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Mon, 4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4435D4" w:rsidP="008C0EAF">
            <w:pPr>
              <w:rPr>
                <w:rFonts w:ascii="Arial" w:hAnsi="Arial" w:cs="Arial"/>
              </w:rPr>
            </w:pPr>
            <w:hyperlink r:id="rId9" w:history="1"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Technology </w:t>
              </w:r>
              <w:r w:rsidR="00DC6D26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and Internationalized Email </w:t>
              </w:r>
              <w:r w:rsidR="00DC6D26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0972BB">
        <w:trPr>
          <w:trHeight w:val="14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1700 - 1830 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4435D4" w:rsidP="008C0EAF">
            <w:pPr>
              <w:rPr>
                <w:rFonts w:ascii="Arial" w:hAnsi="Arial" w:cs="Arial"/>
              </w:rPr>
            </w:pPr>
            <w:hyperlink r:id="rId10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UA: Ambassadors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and Measurement 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9E2265">
        <w:trPr>
          <w:trHeight w:val="59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0845 - 1015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511A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4435D4" w:rsidP="008C0E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="008C0EAF" w:rsidRPr="00EF0049">
                <w:rPr>
                  <w:rStyle w:val="Hyperlink"/>
                  <w:rFonts w:ascii="Arial" w:hAnsi="Arial" w:cs="Arial"/>
                  <w:sz w:val="20"/>
                  <w:szCs w:val="20"/>
                </w:rPr>
                <w:t>UA: Coordination Workshop</w:t>
              </w:r>
            </w:hyperlink>
          </w:p>
          <w:p w:rsidR="009E2265" w:rsidRPr="008073D7" w:rsidRDefault="009E2265" w:rsidP="008C0EAF">
            <w:pPr>
              <w:rPr>
                <w:rFonts w:ascii="Arial" w:hAnsi="Arial" w:cs="Arial"/>
              </w:rPr>
            </w:pPr>
          </w:p>
        </w:tc>
      </w:tr>
    </w:tbl>
    <w:p w:rsidR="00EF50E5" w:rsidRPr="008073D7" w:rsidRDefault="00EF50E5" w:rsidP="00EF50E5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Relevant Sessions by SO/ACs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530"/>
        <w:gridCol w:w="1080"/>
        <w:gridCol w:w="5130"/>
      </w:tblGrid>
      <w:tr w:rsidR="0095579E" w:rsidRPr="008073D7" w:rsidTr="0095579E">
        <w:trPr>
          <w:trHeight w:val="215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Sat, 2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1435</w:t>
            </w:r>
            <w:r w:rsidR="00A21E7A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21E7A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9E2265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510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4435D4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ALAC 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- </w:t>
              </w:r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U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A Update</w:t>
              </w:r>
            </w:hyperlink>
          </w:p>
        </w:tc>
      </w:tr>
      <w:tr w:rsidR="0095579E" w:rsidRPr="008073D7" w:rsidTr="0095579E">
        <w:trPr>
          <w:trHeight w:val="143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1700 - 1745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517A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498" w:rsidRPr="00EF6498" w:rsidRDefault="004435D4" w:rsidP="00EF6498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GAC - 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Discussions on UA</w:t>
              </w:r>
            </w:hyperlink>
          </w:p>
          <w:p w:rsidR="00EF50E5" w:rsidRPr="008073D7" w:rsidRDefault="00EF50E5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6D" w:rsidRPr="008073D7" w:rsidTr="0095579E">
        <w:trPr>
          <w:trHeight w:val="17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 7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95579E" w:rsidRDefault="004435D4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="00EF3D6D" w:rsidRPr="00EF0049">
                <w:rPr>
                  <w:rStyle w:val="Hyperlink"/>
                  <w:rFonts w:ascii="Arial" w:hAnsi="Arial" w:cs="Arial"/>
                  <w:sz w:val="20"/>
                  <w:szCs w:val="20"/>
                </w:rPr>
                <w:t>IDN: ccNSO IDN PDP</w:t>
              </w:r>
            </w:hyperlink>
          </w:p>
        </w:tc>
      </w:tr>
      <w:tr w:rsidR="00EF3D6D" w:rsidRPr="008073D7" w:rsidTr="0095579E">
        <w:trPr>
          <w:trHeight w:val="17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95579E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D6D" w:rsidRPr="008073D7" w:rsidTr="0095579E">
        <w:trPr>
          <w:trHeight w:val="40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2D7" w:rsidRPr="00ED52D7" w:rsidRDefault="00ED52D7" w:rsidP="008C0EAF">
      <w:pPr>
        <w:spacing w:after="24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br/>
      </w:r>
      <w:r w:rsidR="003F4CE9">
        <w:rPr>
          <w:rFonts w:ascii="Arial" w:hAnsi="Arial" w:cs="Arial"/>
          <w:i/>
          <w:iCs/>
          <w:sz w:val="21"/>
          <w:szCs w:val="21"/>
        </w:rPr>
        <w:t>Please note that the sessions marked with (*) are</w:t>
      </w:r>
      <w:r w:rsidRPr="00ED52D7">
        <w:rPr>
          <w:rFonts w:ascii="Arial" w:hAnsi="Arial" w:cs="Arial"/>
          <w:i/>
          <w:iCs/>
          <w:sz w:val="21"/>
          <w:szCs w:val="21"/>
        </w:rPr>
        <w:t xml:space="preserve"> not listed on the ICANN66 schedule</w:t>
      </w:r>
      <w:r w:rsidR="003F4CE9">
        <w:rPr>
          <w:rFonts w:ascii="Arial" w:hAnsi="Arial" w:cs="Arial"/>
          <w:i/>
          <w:iCs/>
          <w:sz w:val="21"/>
          <w:szCs w:val="21"/>
        </w:rPr>
        <w:t xml:space="preserve"> and </w:t>
      </w:r>
      <w:r w:rsidR="000972BB">
        <w:rPr>
          <w:rFonts w:ascii="Arial" w:hAnsi="Arial" w:cs="Arial"/>
          <w:i/>
          <w:iCs/>
          <w:sz w:val="21"/>
          <w:szCs w:val="21"/>
        </w:rPr>
        <w:br/>
        <w:t>[C] indicates closed sessions</w:t>
      </w:r>
    </w:p>
    <w:sectPr w:rsidR="00ED52D7" w:rsidRPr="00ED52D7" w:rsidSect="00314B8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5D4" w:rsidRDefault="004435D4" w:rsidP="008C0EAF">
      <w:r>
        <w:separator/>
      </w:r>
    </w:p>
  </w:endnote>
  <w:endnote w:type="continuationSeparator" w:id="0">
    <w:p w:rsidR="004435D4" w:rsidRDefault="004435D4" w:rsidP="008C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AF" w:rsidRPr="00ED52D7" w:rsidRDefault="008C0EAF" w:rsidP="008C0EAF">
    <w:pPr>
      <w:pStyle w:val="Footer"/>
      <w:jc w:val="right"/>
      <w:rPr>
        <w:sz w:val="20"/>
        <w:szCs w:val="20"/>
      </w:rPr>
    </w:pP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(</w:t>
    </w:r>
    <w:r w:rsidR="00514C7C">
      <w:rPr>
        <w:rFonts w:ascii="Arial" w:eastAsia="Times New Roman" w:hAnsi="Arial" w:cs="Arial"/>
        <w:color w:val="000000"/>
        <w:sz w:val="20"/>
        <w:szCs w:val="20"/>
        <w:lang w:bidi="th-TH"/>
      </w:rPr>
      <w:t>Version 5, u</w:t>
    </w: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pdated 2</w:t>
    </w:r>
    <w:r w:rsidR="00EF50E5"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5</w:t>
    </w: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 xml:space="preserve"> Oct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5D4" w:rsidRDefault="004435D4" w:rsidP="008C0EAF">
      <w:r>
        <w:separator/>
      </w:r>
    </w:p>
  </w:footnote>
  <w:footnote w:type="continuationSeparator" w:id="0">
    <w:p w:rsidR="004435D4" w:rsidRDefault="004435D4" w:rsidP="008C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AF"/>
    <w:rsid w:val="000115FA"/>
    <w:rsid w:val="000972BB"/>
    <w:rsid w:val="001E7384"/>
    <w:rsid w:val="002314B8"/>
    <w:rsid w:val="002B74ED"/>
    <w:rsid w:val="002D56A6"/>
    <w:rsid w:val="00314B86"/>
    <w:rsid w:val="00391E8E"/>
    <w:rsid w:val="003F4CE9"/>
    <w:rsid w:val="004435D4"/>
    <w:rsid w:val="004E36BE"/>
    <w:rsid w:val="00514C7C"/>
    <w:rsid w:val="00525669"/>
    <w:rsid w:val="005B0C0F"/>
    <w:rsid w:val="00640F63"/>
    <w:rsid w:val="0064274C"/>
    <w:rsid w:val="00727863"/>
    <w:rsid w:val="00740969"/>
    <w:rsid w:val="008073D7"/>
    <w:rsid w:val="008667D2"/>
    <w:rsid w:val="008C0EAF"/>
    <w:rsid w:val="0095579E"/>
    <w:rsid w:val="009B06B4"/>
    <w:rsid w:val="009E2265"/>
    <w:rsid w:val="00A21E7A"/>
    <w:rsid w:val="00A3556B"/>
    <w:rsid w:val="00AB6A6B"/>
    <w:rsid w:val="00AD75D5"/>
    <w:rsid w:val="00D208E7"/>
    <w:rsid w:val="00D6492A"/>
    <w:rsid w:val="00D9455F"/>
    <w:rsid w:val="00DC6D26"/>
    <w:rsid w:val="00ED52D7"/>
    <w:rsid w:val="00EF0049"/>
    <w:rsid w:val="00EF3D6D"/>
    <w:rsid w:val="00EF50E5"/>
    <w:rsid w:val="00EF6498"/>
    <w:rsid w:val="00F76C1B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C0594"/>
  <w15:chartTrackingRefBased/>
  <w15:docId w15:val="{5FE0B4F3-5C2C-EC44-AE5F-2AAD1DE1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98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EA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E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C0EAF"/>
  </w:style>
  <w:style w:type="paragraph" w:styleId="Footer">
    <w:name w:val="footer"/>
    <w:basedOn w:val="Normal"/>
    <w:link w:val="FooterChar"/>
    <w:uiPriority w:val="99"/>
    <w:unhideWhenUsed/>
    <w:rsid w:val="008C0E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C0EAF"/>
  </w:style>
  <w:style w:type="paragraph" w:styleId="BalloonText">
    <w:name w:val="Balloon Text"/>
    <w:basedOn w:val="Normal"/>
    <w:link w:val="BalloonTextChar"/>
    <w:uiPriority w:val="99"/>
    <w:semiHidden/>
    <w:unhideWhenUsed/>
    <w:rsid w:val="00EF649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98"/>
    <w:rPr>
      <w:rFonts w:ascii="Times New Roman" w:eastAsia="Times New Roman" w:hAnsi="Times New Roman" w:cs="Angsana New"/>
      <w:sz w:val="18"/>
      <w:szCs w:val="22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42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4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schedule.icann.org/meetings/1116914" TargetMode="External"/><Relationship Id="rId13" Type="http://schemas.openxmlformats.org/officeDocument/2006/relationships/hyperlink" Target="https://66.schedule.icann.org/meetings/11168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6.schedule.icann.org/meetings/1119560" TargetMode="External"/><Relationship Id="rId12" Type="http://schemas.openxmlformats.org/officeDocument/2006/relationships/hyperlink" Target="https://66.schedule.icann.org/meetings/111679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66.schedule.icann.org/meetings/1116977" TargetMode="External"/><Relationship Id="rId11" Type="http://schemas.openxmlformats.org/officeDocument/2006/relationships/hyperlink" Target="https://66.schedule.icann.org/meetings/111690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66.schedule.icann.org/meetings/11169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66.schedule.icann.org/meetings/1116950" TargetMode="External"/><Relationship Id="rId14" Type="http://schemas.openxmlformats.org/officeDocument/2006/relationships/hyperlink" Target="https://66.schedule.icann.org/users/118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2019-10-25T08:07:00Z</cp:lastPrinted>
  <dcterms:created xsi:type="dcterms:W3CDTF">2019-10-25T16:26:00Z</dcterms:created>
  <dcterms:modified xsi:type="dcterms:W3CDTF">2019-10-25T17:04:00Z</dcterms:modified>
</cp:coreProperties>
</file>