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1" w:tblpY="-1424"/>
        <w:tblW w:w="12272" w:type="dxa"/>
        <w:shd w:val="clear" w:color="auto" w:fill="0D0D0D" w:themeFill="text1" w:themeFillTint="F2"/>
        <w:tblLook w:val="04A0" w:firstRow="1" w:lastRow="0" w:firstColumn="1" w:lastColumn="0" w:noHBand="0" w:noVBand="1"/>
      </w:tblPr>
      <w:tblGrid>
        <w:gridCol w:w="12272"/>
      </w:tblGrid>
      <w:tr w:rsidR="0098464B" w14:paraId="0CAF8B99" w14:textId="77777777" w:rsidTr="009D4590">
        <w:trPr>
          <w:trHeight w:val="981"/>
        </w:trPr>
        <w:tc>
          <w:tcPr>
            <w:tcW w:w="12272" w:type="dxa"/>
            <w:shd w:val="clear" w:color="auto" w:fill="0D0D0D" w:themeFill="text1" w:themeFillTint="F2"/>
            <w:vAlign w:val="bottom"/>
          </w:tcPr>
          <w:p w14:paraId="6011246E" w14:textId="77777777" w:rsidR="0098464B" w:rsidRPr="00013536" w:rsidRDefault="0098464B" w:rsidP="009D4590">
            <w:pPr>
              <w:spacing w:before="120" w:after="120"/>
              <w:rPr>
                <w:rFonts w:ascii="Arial" w:hAnsi="Arial" w:cs="Arial"/>
                <w:color w:val="D9D9D9" w:themeColor="background1" w:themeShade="D9"/>
                <w:sz w:val="56"/>
                <w:szCs w:val="56"/>
              </w:rPr>
            </w:pPr>
            <w:r w:rsidRPr="00013536">
              <w:rPr>
                <w:noProof/>
                <w:sz w:val="56"/>
                <w:szCs w:val="56"/>
              </w:rPr>
              <w:drawing>
                <wp:inline distT="0" distB="0" distL="0" distR="0" wp14:anchorId="458B14D2" wp14:editId="03AA8486">
                  <wp:extent cx="1170007" cy="466090"/>
                  <wp:effectExtent l="0" t="0" r="0" b="0"/>
                  <wp:docPr id="1" name="Picture 1" descr="Universal Acceptance Steer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al Acceptance Steering Group"/>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362" t="31450" r="18052" b="31391"/>
                          <a:stretch/>
                        </pic:blipFill>
                        <pic:spPr bwMode="auto">
                          <a:xfrm>
                            <a:off x="0" y="0"/>
                            <a:ext cx="1197346" cy="47698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Pr>
                <w:noProof/>
                <w:sz w:val="56"/>
                <w:szCs w:val="56"/>
              </w:rPr>
              <w:t xml:space="preserve"> </w:t>
            </w:r>
            <w:r w:rsidRPr="0031339D">
              <w:rPr>
                <w:rFonts w:ascii="Arial Unicode MS" w:eastAsia="Arial Unicode MS" w:hAnsi="Arial Unicode MS" w:cs="Arial Unicode MS"/>
                <w:color w:val="FFFFFF" w:themeColor="background1"/>
                <w:sz w:val="40"/>
                <w:szCs w:val="40"/>
              </w:rPr>
              <w:t>Universal Acceptance</w:t>
            </w:r>
          </w:p>
        </w:tc>
      </w:tr>
    </w:tbl>
    <w:p w14:paraId="30F5C847" w14:textId="77777777" w:rsidR="0098464B" w:rsidRDefault="0098464B" w:rsidP="00F21126">
      <w:pPr>
        <w:pStyle w:val="NoSpacing"/>
        <w:outlineLvl w:val="0"/>
        <w:rPr>
          <w:rFonts w:ascii="Franklin Gothic Book" w:hAnsi="Franklin Gothic Book"/>
          <w:b/>
          <w:sz w:val="32"/>
        </w:rPr>
      </w:pPr>
    </w:p>
    <w:p w14:paraId="17FA72EE" w14:textId="18833AB9" w:rsidR="0098464B" w:rsidRDefault="0098464B" w:rsidP="0098464B">
      <w:pPr>
        <w:pStyle w:val="NoSpacing"/>
        <w:spacing w:after="150"/>
        <w:ind w:left="-630"/>
        <w:rPr>
          <w:rFonts w:ascii="Arial Unicode MS" w:eastAsia="Arial Unicode MS" w:hAnsi="Arial Unicode MS" w:cs="Arial Unicode MS"/>
          <w:b/>
          <w:color w:val="F6AD1A"/>
        </w:rPr>
      </w:pPr>
      <w:r>
        <w:rPr>
          <w:noProof/>
        </w:rPr>
        <w:drawing>
          <wp:inline distT="0" distB="0" distL="0" distR="0" wp14:anchorId="7E17C28A" wp14:editId="708F1D2B">
            <wp:extent cx="190500" cy="160655"/>
            <wp:effectExtent l="0" t="0" r="0" b="0"/>
            <wp:docPr id="3" name="Picture 2" descr="Universal Acceptance Steer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al Acceptance Steering 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60655"/>
                    </a:xfrm>
                    <a:prstGeom prst="rect">
                      <a:avLst/>
                    </a:prstGeom>
                    <a:noFill/>
                    <a:ln>
                      <a:noFill/>
                    </a:ln>
                  </pic:spPr>
                </pic:pic>
              </a:graphicData>
            </a:graphic>
          </wp:inline>
        </w:drawing>
      </w:r>
      <w:r w:rsidRPr="00935A06">
        <w:rPr>
          <w:rFonts w:ascii="Arial Unicode MS" w:eastAsia="Arial Unicode MS" w:hAnsi="Arial Unicode MS" w:cs="Arial Unicode MS"/>
          <w:b/>
          <w:color w:val="F6AD1A"/>
        </w:rPr>
        <w:t xml:space="preserve"> </w:t>
      </w:r>
      <w:r>
        <w:rPr>
          <w:rFonts w:ascii="Arial Unicode MS" w:eastAsia="Arial Unicode MS" w:hAnsi="Arial Unicode MS" w:cs="Arial Unicode MS"/>
          <w:b/>
          <w:color w:val="F6AD1A"/>
        </w:rPr>
        <w:t xml:space="preserve">  </w:t>
      </w:r>
      <w:r>
        <w:rPr>
          <w:rFonts w:ascii="Arial Unicode MS" w:eastAsia="Arial Unicode MS" w:hAnsi="Arial Unicode MS" w:cs="Arial Unicode MS"/>
          <w:b/>
          <w:color w:val="F9930B"/>
          <w:sz w:val="28"/>
          <w:szCs w:val="28"/>
        </w:rPr>
        <w:t>FAQ</w:t>
      </w:r>
    </w:p>
    <w:p w14:paraId="74356EBA" w14:textId="77777777" w:rsidR="0079744B" w:rsidRDefault="0079744B" w:rsidP="00A931F2">
      <w:pPr>
        <w:pStyle w:val="NoSpacing"/>
        <w:rPr>
          <w:rFonts w:ascii="Franklin Gothic Book" w:hAnsi="Franklin Gothic Book"/>
        </w:rPr>
      </w:pPr>
    </w:p>
    <w:p w14:paraId="4ACB6FBF" w14:textId="77777777" w:rsidR="007525A1" w:rsidRPr="0098464B" w:rsidRDefault="007525A1" w:rsidP="0098464B">
      <w:pPr>
        <w:pStyle w:val="NoSpacing"/>
        <w:ind w:left="-180"/>
        <w:outlineLvl w:val="0"/>
        <w:rPr>
          <w:rFonts w:ascii="Arial Unicode MS" w:eastAsia="Arial Unicode MS" w:hAnsi="Arial Unicode MS" w:cs="Arial Unicode MS"/>
          <w:b/>
        </w:rPr>
      </w:pPr>
      <w:r w:rsidRPr="0098464B">
        <w:rPr>
          <w:rFonts w:ascii="Arial Unicode MS" w:eastAsia="Arial Unicode MS" w:hAnsi="Arial Unicode MS" w:cs="Arial Unicode MS"/>
          <w:b/>
        </w:rPr>
        <w:t>Q: What is Universal Acceptance?</w:t>
      </w:r>
    </w:p>
    <w:p w14:paraId="5ECC2797" w14:textId="7F1DE82A" w:rsidR="00F7193A" w:rsidRPr="0098464B" w:rsidRDefault="00F7193A" w:rsidP="0098464B">
      <w:pPr>
        <w:pStyle w:val="NoSpacing"/>
        <w:spacing w:after="150" w:line="280" w:lineRule="exact"/>
        <w:ind w:left="-187"/>
        <w:rPr>
          <w:rFonts w:ascii="Arial Unicode MS" w:eastAsia="Arial Unicode MS" w:hAnsi="Arial Unicode MS" w:cs="Arial Unicode MS"/>
        </w:rPr>
      </w:pPr>
      <w:r w:rsidRPr="0098464B">
        <w:rPr>
          <w:rFonts w:ascii="Arial Unicode MS" w:eastAsia="Arial Unicode MS" w:hAnsi="Arial Unicode MS" w:cs="Arial Unicode MS"/>
        </w:rPr>
        <w:t xml:space="preserve">Universal </w:t>
      </w:r>
      <w:r w:rsidR="006079E2" w:rsidRPr="0098464B">
        <w:rPr>
          <w:rFonts w:ascii="Arial Unicode MS" w:eastAsia="Arial Unicode MS" w:hAnsi="Arial Unicode MS" w:cs="Arial Unicode MS"/>
        </w:rPr>
        <w:t>A</w:t>
      </w:r>
      <w:r w:rsidRPr="0098464B">
        <w:rPr>
          <w:rFonts w:ascii="Arial Unicode MS" w:eastAsia="Arial Unicode MS" w:hAnsi="Arial Unicode MS" w:cs="Arial Unicode MS"/>
        </w:rPr>
        <w:t>cceptance</w:t>
      </w:r>
      <w:r w:rsidR="005350DE" w:rsidRPr="0098464B">
        <w:rPr>
          <w:rFonts w:ascii="Arial Unicode MS" w:eastAsia="Arial Unicode MS" w:hAnsi="Arial Unicode MS" w:cs="Arial Unicode MS"/>
        </w:rPr>
        <w:t xml:space="preserve"> </w:t>
      </w:r>
      <w:r w:rsidRPr="0098464B">
        <w:rPr>
          <w:rFonts w:ascii="Arial Unicode MS" w:eastAsia="Arial Unicode MS" w:hAnsi="Arial Unicode MS" w:cs="Arial Unicode MS"/>
        </w:rPr>
        <w:t xml:space="preserve">(UA) is a technical compliance process that </w:t>
      </w:r>
      <w:r w:rsidR="005350DE" w:rsidRPr="0098464B">
        <w:rPr>
          <w:rFonts w:ascii="Arial Unicode MS" w:eastAsia="Arial Unicode MS" w:hAnsi="Arial Unicode MS" w:cs="Arial Unicode MS"/>
        </w:rPr>
        <w:t xml:space="preserve">ensures that all domain </w:t>
      </w:r>
      <w:r w:rsidR="008232CD" w:rsidRPr="0098464B">
        <w:rPr>
          <w:rFonts w:ascii="Arial Unicode MS" w:eastAsia="Arial Unicode MS" w:hAnsi="Arial Unicode MS" w:cs="Arial Unicode MS"/>
        </w:rPr>
        <w:t>names</w:t>
      </w:r>
      <w:r w:rsidR="005350DE" w:rsidRPr="0098464B">
        <w:rPr>
          <w:rFonts w:ascii="Arial Unicode MS" w:eastAsia="Arial Unicode MS" w:hAnsi="Arial Unicode MS" w:cs="Arial Unicode MS"/>
        </w:rPr>
        <w:t xml:space="preserve"> and email addresses can be used by all </w:t>
      </w:r>
      <w:r w:rsidR="00F21126" w:rsidRPr="0098464B">
        <w:rPr>
          <w:rFonts w:ascii="Arial Unicode MS" w:eastAsia="Arial Unicode MS" w:hAnsi="Arial Unicode MS" w:cs="Arial Unicode MS"/>
        </w:rPr>
        <w:t>Internet</w:t>
      </w:r>
      <w:r w:rsidR="005350DE" w:rsidRPr="0098464B">
        <w:rPr>
          <w:rFonts w:ascii="Arial Unicode MS" w:eastAsia="Arial Unicode MS" w:hAnsi="Arial Unicode MS" w:cs="Arial Unicode MS"/>
        </w:rPr>
        <w:t xml:space="preserve">-enabled applications, devices and systems. </w:t>
      </w:r>
      <w:r w:rsidRPr="0098464B">
        <w:rPr>
          <w:rFonts w:ascii="Arial Unicode MS" w:eastAsia="Arial Unicode MS" w:hAnsi="Arial Unicode MS" w:cs="Arial Unicode MS"/>
        </w:rPr>
        <w:t xml:space="preserve">UA is essential for the continued expansion of the </w:t>
      </w:r>
      <w:r w:rsidR="00F21126" w:rsidRPr="0098464B">
        <w:rPr>
          <w:rFonts w:ascii="Arial Unicode MS" w:eastAsia="Arial Unicode MS" w:hAnsi="Arial Unicode MS" w:cs="Arial Unicode MS"/>
        </w:rPr>
        <w:t>Internet</w:t>
      </w:r>
      <w:r w:rsidRPr="0098464B">
        <w:rPr>
          <w:rFonts w:ascii="Arial Unicode MS" w:eastAsia="Arial Unicode MS" w:hAnsi="Arial Unicode MS" w:cs="Arial Unicode MS"/>
        </w:rPr>
        <w:t>.</w:t>
      </w:r>
    </w:p>
    <w:p w14:paraId="7F9D7CE5" w14:textId="705C9FAE" w:rsidR="005350DE" w:rsidRPr="0098464B" w:rsidRDefault="005350DE" w:rsidP="0098464B">
      <w:pPr>
        <w:pStyle w:val="NoSpacing"/>
        <w:spacing w:after="150" w:line="280" w:lineRule="exact"/>
        <w:ind w:left="-187"/>
        <w:rPr>
          <w:rFonts w:ascii="Arial Unicode MS" w:eastAsia="Arial Unicode MS" w:hAnsi="Arial Unicode MS" w:cs="Arial Unicode MS"/>
        </w:rPr>
      </w:pPr>
      <w:r w:rsidRPr="0098464B">
        <w:rPr>
          <w:rFonts w:ascii="Arial Unicode MS" w:eastAsia="Arial Unicode MS" w:hAnsi="Arial Unicode MS" w:cs="Arial Unicode MS"/>
        </w:rPr>
        <w:t xml:space="preserve">By making all systems interoperable, UA provides a gateway to the next billion </w:t>
      </w:r>
      <w:r w:rsidR="00F21126" w:rsidRPr="0098464B">
        <w:rPr>
          <w:rFonts w:ascii="Arial Unicode MS" w:eastAsia="Arial Unicode MS" w:hAnsi="Arial Unicode MS" w:cs="Arial Unicode MS"/>
        </w:rPr>
        <w:t>Internet</w:t>
      </w:r>
      <w:r w:rsidRPr="0098464B">
        <w:rPr>
          <w:rFonts w:ascii="Arial Unicode MS" w:eastAsia="Arial Unicode MS" w:hAnsi="Arial Unicode MS" w:cs="Arial Unicode MS"/>
        </w:rPr>
        <w:t xml:space="preserve"> users as it enables government and societies to better serve their </w:t>
      </w:r>
      <w:r w:rsidR="00346FF0" w:rsidRPr="0098464B">
        <w:rPr>
          <w:rFonts w:ascii="Arial Unicode MS" w:eastAsia="Arial Unicode MS" w:hAnsi="Arial Unicode MS" w:cs="Arial Unicode MS"/>
        </w:rPr>
        <w:t>communitie</w:t>
      </w:r>
      <w:r w:rsidRPr="0098464B">
        <w:rPr>
          <w:rFonts w:ascii="Arial Unicode MS" w:eastAsia="Arial Unicode MS" w:hAnsi="Arial Unicode MS" w:cs="Arial Unicode MS"/>
        </w:rPr>
        <w:t>s through the use of an increasing number of new domains</w:t>
      </w:r>
      <w:r w:rsidR="008232CD" w:rsidRPr="0098464B">
        <w:rPr>
          <w:rFonts w:ascii="Arial Unicode MS" w:eastAsia="Arial Unicode MS" w:hAnsi="Arial Unicode MS" w:cs="Arial Unicode MS"/>
        </w:rPr>
        <w:t>, including</w:t>
      </w:r>
      <w:r w:rsidRPr="0098464B">
        <w:rPr>
          <w:rFonts w:ascii="Arial Unicode MS" w:eastAsia="Arial Unicode MS" w:hAnsi="Arial Unicode MS" w:cs="Arial Unicode MS"/>
        </w:rPr>
        <w:t xml:space="preserve"> non-Latin based, </w:t>
      </w:r>
      <w:r w:rsidR="008232CD" w:rsidRPr="0098464B">
        <w:rPr>
          <w:rFonts w:ascii="Arial Unicode MS" w:eastAsia="Arial Unicode MS" w:hAnsi="Arial Unicode MS" w:cs="Arial Unicode MS"/>
        </w:rPr>
        <w:t xml:space="preserve">language-specific domain names in </w:t>
      </w:r>
      <w:r w:rsidR="00346FF0" w:rsidRPr="0098464B">
        <w:rPr>
          <w:rFonts w:ascii="Arial Unicode MS" w:eastAsia="Arial Unicode MS" w:hAnsi="Arial Unicode MS" w:cs="Arial Unicode MS"/>
        </w:rPr>
        <w:t>Arabic</w:t>
      </w:r>
      <w:r w:rsidR="00B102F7" w:rsidRPr="0098464B">
        <w:rPr>
          <w:rFonts w:ascii="Arial Unicode MS" w:eastAsia="Arial Unicode MS" w:hAnsi="Arial Unicode MS" w:cs="Arial Unicode MS"/>
        </w:rPr>
        <w:t>, Chinese</w:t>
      </w:r>
      <w:r w:rsidRPr="0098464B">
        <w:rPr>
          <w:rFonts w:ascii="Arial Unicode MS" w:eastAsia="Arial Unicode MS" w:hAnsi="Arial Unicode MS" w:cs="Arial Unicode MS"/>
        </w:rPr>
        <w:t xml:space="preserve"> and many others</w:t>
      </w:r>
      <w:r w:rsidR="000D1C15">
        <w:rPr>
          <w:rFonts w:ascii="Arial Unicode MS" w:eastAsia="Arial Unicode MS" w:hAnsi="Arial Unicode MS" w:cs="Arial Unicode MS"/>
        </w:rPr>
        <w:t xml:space="preserve"> scripts</w:t>
      </w:r>
      <w:r w:rsidRPr="0098464B">
        <w:rPr>
          <w:rFonts w:ascii="Arial Unicode MS" w:eastAsia="Arial Unicode MS" w:hAnsi="Arial Unicode MS" w:cs="Arial Unicode MS"/>
        </w:rPr>
        <w:t>.</w:t>
      </w:r>
    </w:p>
    <w:p w14:paraId="57CD60FD" w14:textId="6F70C894" w:rsidR="00BA7331" w:rsidRPr="0098464B" w:rsidRDefault="00BA7331" w:rsidP="0098464B">
      <w:pPr>
        <w:pStyle w:val="NoSpacing"/>
        <w:spacing w:after="150" w:line="280" w:lineRule="exact"/>
        <w:ind w:left="-187"/>
        <w:rPr>
          <w:rFonts w:ascii="Arial Unicode MS" w:eastAsia="Arial Unicode MS" w:hAnsi="Arial Unicode MS" w:cs="Arial Unicode MS"/>
        </w:rPr>
      </w:pPr>
      <w:r w:rsidRPr="0098464B">
        <w:rPr>
          <w:rFonts w:ascii="Arial Unicode MS" w:eastAsia="Arial Unicode MS" w:hAnsi="Arial Unicode MS" w:cs="Arial Unicode MS"/>
        </w:rPr>
        <w:t>From a technical standpoint</w:t>
      </w:r>
      <w:r w:rsidR="00FD7EC7" w:rsidRPr="0098464B">
        <w:rPr>
          <w:rFonts w:ascii="Arial Unicode MS" w:eastAsia="Arial Unicode MS" w:hAnsi="Arial Unicode MS" w:cs="Arial Unicode MS"/>
        </w:rPr>
        <w:t>,</w:t>
      </w:r>
      <w:r w:rsidR="00346FF0" w:rsidRPr="0098464B">
        <w:rPr>
          <w:rFonts w:ascii="Arial Unicode MS" w:eastAsia="Arial Unicode MS" w:hAnsi="Arial Unicode MS" w:cs="Arial Unicode MS"/>
        </w:rPr>
        <w:t xml:space="preserve"> Universal Acceptance is about the Acceptance, Validation, Processing, Storing and Displaying of all domain names equally, consistently and correctly</w:t>
      </w:r>
      <w:r w:rsidRPr="0098464B">
        <w:rPr>
          <w:rFonts w:ascii="Arial Unicode MS" w:eastAsia="Arial Unicode MS" w:hAnsi="Arial Unicode MS" w:cs="Arial Unicode MS"/>
        </w:rPr>
        <w:t xml:space="preserve">. </w:t>
      </w:r>
    </w:p>
    <w:p w14:paraId="40FB6A59" w14:textId="77777777" w:rsidR="008E54F8" w:rsidRPr="0098464B" w:rsidRDefault="008E54F8" w:rsidP="0098464B">
      <w:pPr>
        <w:pStyle w:val="NoSpacing"/>
        <w:rPr>
          <w:rFonts w:ascii="Arial Unicode MS" w:eastAsia="Arial Unicode MS" w:hAnsi="Arial Unicode MS" w:cs="Arial Unicode MS"/>
          <w:b/>
        </w:rPr>
      </w:pPr>
    </w:p>
    <w:p w14:paraId="082BA2D1" w14:textId="77777777" w:rsidR="003146F4" w:rsidRPr="0098464B" w:rsidRDefault="003146F4" w:rsidP="0098464B">
      <w:pPr>
        <w:pStyle w:val="NoSpacing"/>
        <w:ind w:left="-180"/>
        <w:outlineLvl w:val="0"/>
        <w:rPr>
          <w:rFonts w:ascii="Arial Unicode MS" w:eastAsia="Arial Unicode MS" w:hAnsi="Arial Unicode MS" w:cs="Arial Unicode MS"/>
          <w:b/>
        </w:rPr>
      </w:pPr>
      <w:r w:rsidRPr="0098464B">
        <w:rPr>
          <w:rFonts w:ascii="Arial Unicode MS" w:eastAsia="Arial Unicode MS" w:hAnsi="Arial Unicode MS" w:cs="Arial Unicode MS"/>
          <w:b/>
        </w:rPr>
        <w:t>Q: How serious</w:t>
      </w:r>
      <w:r w:rsidR="00ED395A" w:rsidRPr="0098464B">
        <w:rPr>
          <w:rFonts w:ascii="Arial Unicode MS" w:eastAsia="Arial Unicode MS" w:hAnsi="Arial Unicode MS" w:cs="Arial Unicode MS"/>
          <w:b/>
        </w:rPr>
        <w:t xml:space="preserve"> of</w:t>
      </w:r>
      <w:r w:rsidRPr="0098464B">
        <w:rPr>
          <w:rFonts w:ascii="Arial Unicode MS" w:eastAsia="Arial Unicode MS" w:hAnsi="Arial Unicode MS" w:cs="Arial Unicode MS"/>
          <w:b/>
        </w:rPr>
        <w:t xml:space="preserve"> a problem is this? </w:t>
      </w:r>
    </w:p>
    <w:p w14:paraId="7F1F21D5" w14:textId="35BAB5F9" w:rsidR="007A3D30" w:rsidRPr="0098464B" w:rsidRDefault="00061A64" w:rsidP="0098464B">
      <w:pPr>
        <w:pStyle w:val="NoSpacing"/>
        <w:spacing w:after="150" w:line="280" w:lineRule="exact"/>
        <w:ind w:left="-187"/>
        <w:rPr>
          <w:rFonts w:ascii="Arial Unicode MS" w:eastAsia="Arial Unicode MS" w:hAnsi="Arial Unicode MS" w:cs="Arial Unicode MS"/>
        </w:rPr>
      </w:pPr>
      <w:r w:rsidRPr="0098464B">
        <w:rPr>
          <w:rFonts w:ascii="Arial Unicode MS" w:eastAsia="Arial Unicode MS" w:hAnsi="Arial Unicode MS" w:cs="Arial Unicode MS"/>
        </w:rPr>
        <w:t xml:space="preserve">It is </w:t>
      </w:r>
      <w:r w:rsidR="00733C0F" w:rsidRPr="0098464B">
        <w:rPr>
          <w:rFonts w:ascii="Arial Unicode MS" w:eastAsia="Arial Unicode MS" w:hAnsi="Arial Unicode MS" w:cs="Arial Unicode MS"/>
        </w:rPr>
        <w:t>an important</w:t>
      </w:r>
      <w:r w:rsidRPr="0098464B">
        <w:rPr>
          <w:rFonts w:ascii="Arial Unicode MS" w:eastAsia="Arial Unicode MS" w:hAnsi="Arial Unicode MS" w:cs="Arial Unicode MS"/>
        </w:rPr>
        <w:t xml:space="preserve"> issue for the expansion of the </w:t>
      </w:r>
      <w:r w:rsidR="00F21126" w:rsidRPr="0098464B">
        <w:rPr>
          <w:rFonts w:ascii="Arial Unicode MS" w:eastAsia="Arial Unicode MS" w:hAnsi="Arial Unicode MS" w:cs="Arial Unicode MS"/>
        </w:rPr>
        <w:t>Internet</w:t>
      </w:r>
      <w:r w:rsidRPr="0098464B">
        <w:rPr>
          <w:rFonts w:ascii="Arial Unicode MS" w:eastAsia="Arial Unicode MS" w:hAnsi="Arial Unicode MS" w:cs="Arial Unicode MS"/>
        </w:rPr>
        <w:t xml:space="preserve">. </w:t>
      </w:r>
      <w:r w:rsidR="007A3D30" w:rsidRPr="0098464B">
        <w:rPr>
          <w:rFonts w:ascii="Arial Unicode MS" w:eastAsia="Arial Unicode MS" w:hAnsi="Arial Unicode MS" w:cs="Arial Unicode MS"/>
        </w:rPr>
        <w:t xml:space="preserve">Since 2006, the landscape for domain names has changed markedly – in overall number of </w:t>
      </w:r>
      <w:r w:rsidR="00F00048" w:rsidRPr="0098464B">
        <w:rPr>
          <w:rFonts w:ascii="Arial Unicode MS" w:eastAsia="Arial Unicode MS" w:hAnsi="Arial Unicode MS" w:cs="Arial Unicode MS"/>
        </w:rPr>
        <w:t>top-level domain</w:t>
      </w:r>
      <w:r w:rsidR="007A3D30" w:rsidRPr="0098464B">
        <w:rPr>
          <w:rFonts w:ascii="Arial Unicode MS" w:eastAsia="Arial Unicode MS" w:hAnsi="Arial Unicode MS" w:cs="Arial Unicode MS"/>
        </w:rPr>
        <w:t xml:space="preserve"> names</w:t>
      </w:r>
      <w:r w:rsidR="00733C0F" w:rsidRPr="0098464B">
        <w:rPr>
          <w:rFonts w:ascii="Arial Unicode MS" w:eastAsia="Arial Unicode MS" w:hAnsi="Arial Unicode MS" w:cs="Arial Unicode MS"/>
        </w:rPr>
        <w:t xml:space="preserve"> (TLDs)</w:t>
      </w:r>
      <w:r w:rsidR="007A3D30" w:rsidRPr="0098464B">
        <w:rPr>
          <w:rFonts w:ascii="Arial Unicode MS" w:eastAsia="Arial Unicode MS" w:hAnsi="Arial Unicode MS" w:cs="Arial Unicode MS"/>
        </w:rPr>
        <w:t xml:space="preserve"> available, </w:t>
      </w:r>
      <w:r w:rsidR="00733C0F" w:rsidRPr="0098464B">
        <w:rPr>
          <w:rFonts w:ascii="Arial Unicode MS" w:eastAsia="Arial Unicode MS" w:hAnsi="Arial Unicode MS" w:cs="Arial Unicode MS"/>
        </w:rPr>
        <w:t>TLD</w:t>
      </w:r>
      <w:r w:rsidR="007A3D30" w:rsidRPr="0098464B">
        <w:rPr>
          <w:rFonts w:ascii="Arial Unicode MS" w:eastAsia="Arial Unicode MS" w:hAnsi="Arial Unicode MS" w:cs="Arial Unicode MS"/>
        </w:rPr>
        <w:t xml:space="preserve"> name length and </w:t>
      </w:r>
      <w:r w:rsidR="00733C0F" w:rsidRPr="0098464B">
        <w:rPr>
          <w:rFonts w:ascii="Arial Unicode MS" w:eastAsia="Arial Unicode MS" w:hAnsi="Arial Unicode MS" w:cs="Arial Unicode MS"/>
        </w:rPr>
        <w:t xml:space="preserve">scripts </w:t>
      </w:r>
      <w:r w:rsidR="007A3D30" w:rsidRPr="0098464B">
        <w:rPr>
          <w:rFonts w:ascii="Arial Unicode MS" w:eastAsia="Arial Unicode MS" w:hAnsi="Arial Unicode MS" w:cs="Arial Unicode MS"/>
        </w:rPr>
        <w:t>available</w:t>
      </w:r>
      <w:r w:rsidR="00733C0F" w:rsidRPr="0098464B">
        <w:rPr>
          <w:rFonts w:ascii="Arial Unicode MS" w:eastAsia="Arial Unicode MS" w:hAnsi="Arial Unicode MS" w:cs="Arial Unicode MS"/>
        </w:rPr>
        <w:t>.</w:t>
      </w:r>
      <w:r w:rsidR="007A3D30" w:rsidRPr="0098464B">
        <w:rPr>
          <w:rFonts w:ascii="Arial Unicode MS" w:eastAsia="Arial Unicode MS" w:hAnsi="Arial Unicode MS" w:cs="Arial Unicode MS"/>
        </w:rPr>
        <w:t xml:space="preserve"> </w:t>
      </w:r>
      <w:r w:rsidR="00733C0F" w:rsidRPr="0098464B">
        <w:rPr>
          <w:rFonts w:ascii="Arial Unicode MS" w:eastAsia="Arial Unicode MS" w:hAnsi="Arial Unicode MS" w:cs="Arial Unicode MS"/>
        </w:rPr>
        <w:t>B</w:t>
      </w:r>
      <w:r w:rsidR="006122C2" w:rsidRPr="0098464B">
        <w:rPr>
          <w:rFonts w:ascii="Arial Unicode MS" w:eastAsia="Arial Unicode MS" w:hAnsi="Arial Unicode MS" w:cs="Arial Unicode MS"/>
        </w:rPr>
        <w:t>ut</w:t>
      </w:r>
      <w:r w:rsidR="00733C0F" w:rsidRPr="0098464B">
        <w:rPr>
          <w:rFonts w:ascii="Arial Unicode MS" w:eastAsia="Arial Unicode MS" w:hAnsi="Arial Unicode MS" w:cs="Arial Unicode MS"/>
        </w:rPr>
        <w:t xml:space="preserve"> </w:t>
      </w:r>
      <w:r w:rsidR="00F21126" w:rsidRPr="0098464B">
        <w:rPr>
          <w:rFonts w:ascii="Arial Unicode MS" w:eastAsia="Arial Unicode MS" w:hAnsi="Arial Unicode MS" w:cs="Arial Unicode MS"/>
        </w:rPr>
        <w:t>Internet</w:t>
      </w:r>
      <w:r w:rsidR="006122C2" w:rsidRPr="0098464B">
        <w:rPr>
          <w:rFonts w:ascii="Arial Unicode MS" w:eastAsia="Arial Unicode MS" w:hAnsi="Arial Unicode MS" w:cs="Arial Unicode MS"/>
        </w:rPr>
        <w:t>-enabled applications, devices and systems</w:t>
      </w:r>
      <w:r w:rsidR="007A3D30" w:rsidRPr="0098464B">
        <w:rPr>
          <w:rFonts w:ascii="Arial Unicode MS" w:eastAsia="Arial Unicode MS" w:hAnsi="Arial Unicode MS" w:cs="Arial Unicode MS"/>
        </w:rPr>
        <w:t xml:space="preserve"> </w:t>
      </w:r>
      <w:r w:rsidR="00B12115" w:rsidRPr="0098464B">
        <w:rPr>
          <w:rFonts w:ascii="Arial Unicode MS" w:eastAsia="Arial Unicode MS" w:hAnsi="Arial Unicode MS" w:cs="Arial Unicode MS"/>
        </w:rPr>
        <w:t>are</w:t>
      </w:r>
      <w:r w:rsidR="006122C2" w:rsidRPr="0098464B">
        <w:rPr>
          <w:rFonts w:ascii="Arial Unicode MS" w:eastAsia="Arial Unicode MS" w:hAnsi="Arial Unicode MS" w:cs="Arial Unicode MS"/>
        </w:rPr>
        <w:t xml:space="preserve"> </w:t>
      </w:r>
      <w:r w:rsidR="00733C0F" w:rsidRPr="0098464B">
        <w:rPr>
          <w:rFonts w:ascii="Arial Unicode MS" w:eastAsia="Arial Unicode MS" w:hAnsi="Arial Unicode MS" w:cs="Arial Unicode MS"/>
        </w:rPr>
        <w:t xml:space="preserve">often </w:t>
      </w:r>
      <w:r w:rsidR="006122C2" w:rsidRPr="0098464B">
        <w:rPr>
          <w:rFonts w:ascii="Arial Unicode MS" w:eastAsia="Arial Unicode MS" w:hAnsi="Arial Unicode MS" w:cs="Arial Unicode MS"/>
        </w:rPr>
        <w:t>still based on rules set up 20+ years ago.</w:t>
      </w:r>
    </w:p>
    <w:p w14:paraId="0D64020E" w14:textId="04E1C708" w:rsidR="0032273C" w:rsidRDefault="007625A8" w:rsidP="0098464B">
      <w:pPr>
        <w:pStyle w:val="NoSpacing"/>
        <w:spacing w:after="150" w:line="280" w:lineRule="exact"/>
        <w:ind w:left="-187"/>
        <w:rPr>
          <w:rFonts w:ascii="Arial Unicode MS" w:eastAsia="Arial Unicode MS" w:hAnsi="Arial Unicode MS" w:cs="Arial Unicode MS"/>
        </w:rPr>
      </w:pPr>
      <w:r w:rsidRPr="0098464B">
        <w:rPr>
          <w:rFonts w:ascii="Arial Unicode MS" w:eastAsia="Arial Unicode MS" w:hAnsi="Arial Unicode MS" w:cs="Arial Unicode MS"/>
        </w:rPr>
        <w:t xml:space="preserve">UA is such an important issue that the world’s leading technology firms such as Apple, Google and Microsoft are devoting time, resources and technical expertise to helping companies become UA-ready. </w:t>
      </w:r>
    </w:p>
    <w:p w14:paraId="649D21F2" w14:textId="77777777" w:rsidR="0098464B" w:rsidRPr="0098464B" w:rsidRDefault="0098464B" w:rsidP="0098464B">
      <w:pPr>
        <w:pStyle w:val="NoSpacing"/>
        <w:spacing w:after="150" w:line="280" w:lineRule="exact"/>
        <w:ind w:left="-187"/>
        <w:rPr>
          <w:rFonts w:ascii="Arial Unicode MS" w:eastAsia="Arial Unicode MS" w:hAnsi="Arial Unicode MS" w:cs="Arial Unicode MS"/>
        </w:rPr>
      </w:pPr>
    </w:p>
    <w:p w14:paraId="50AF83CA" w14:textId="77777777" w:rsidR="00DB723A" w:rsidRPr="0098464B" w:rsidRDefault="00DB723A" w:rsidP="0098464B">
      <w:pPr>
        <w:pStyle w:val="NoSpacing"/>
        <w:ind w:left="-180"/>
        <w:outlineLvl w:val="0"/>
        <w:rPr>
          <w:rFonts w:ascii="Arial Unicode MS" w:eastAsia="Arial Unicode MS" w:hAnsi="Arial Unicode MS" w:cs="Arial Unicode MS"/>
          <w:b/>
        </w:rPr>
      </w:pPr>
      <w:r w:rsidRPr="0098464B">
        <w:rPr>
          <w:rFonts w:ascii="Arial Unicode MS" w:eastAsia="Arial Unicode MS" w:hAnsi="Arial Unicode MS" w:cs="Arial Unicode MS"/>
          <w:b/>
        </w:rPr>
        <w:t>Q: What is the UASG?</w:t>
      </w:r>
    </w:p>
    <w:p w14:paraId="785FB8C4" w14:textId="2C66D72A" w:rsidR="00DB723A" w:rsidRPr="0098464B" w:rsidRDefault="00DB723A" w:rsidP="0098464B">
      <w:pPr>
        <w:pStyle w:val="NoSpacing"/>
        <w:spacing w:after="150" w:line="280" w:lineRule="exact"/>
        <w:ind w:left="-187"/>
        <w:rPr>
          <w:rFonts w:ascii="Arial Unicode MS" w:eastAsia="Arial Unicode MS" w:hAnsi="Arial Unicode MS" w:cs="Arial Unicode MS"/>
        </w:rPr>
      </w:pPr>
      <w:r w:rsidRPr="0098464B">
        <w:rPr>
          <w:rFonts w:ascii="Arial Unicode MS" w:eastAsia="Arial Unicode MS" w:hAnsi="Arial Unicode MS" w:cs="Arial Unicode MS"/>
        </w:rPr>
        <w:t>The UASG is the Universal Acceptance Steering Group</w:t>
      </w:r>
      <w:r w:rsidR="00733C0F" w:rsidRPr="0098464B">
        <w:rPr>
          <w:rFonts w:ascii="Arial Unicode MS" w:eastAsia="Arial Unicode MS" w:hAnsi="Arial Unicode MS" w:cs="Arial Unicode MS"/>
        </w:rPr>
        <w:t>.</w:t>
      </w:r>
      <w:r w:rsidRPr="0098464B">
        <w:rPr>
          <w:rFonts w:ascii="Arial Unicode MS" w:eastAsia="Arial Unicode MS" w:hAnsi="Arial Unicode MS" w:cs="Arial Unicode MS"/>
        </w:rPr>
        <w:t xml:space="preserve"> </w:t>
      </w:r>
      <w:r w:rsidR="00733C0F" w:rsidRPr="0098464B">
        <w:rPr>
          <w:rFonts w:ascii="Arial Unicode MS" w:eastAsia="Arial Unicode MS" w:hAnsi="Arial Unicode MS" w:cs="Arial Unicode MS"/>
        </w:rPr>
        <w:t xml:space="preserve">It </w:t>
      </w:r>
      <w:r w:rsidRPr="0098464B">
        <w:rPr>
          <w:rFonts w:ascii="Arial Unicode MS" w:eastAsia="Arial Unicode MS" w:hAnsi="Arial Unicode MS" w:cs="Arial Unicode MS"/>
        </w:rPr>
        <w:t xml:space="preserve">was founded in February 2015 and tasked with undertaking activities that will effectively promote the Universal Acceptance of all valid domain names and email addresses. The group is made up of </w:t>
      </w:r>
      <w:r w:rsidR="000D1C15">
        <w:rPr>
          <w:rFonts w:ascii="Arial Unicode MS" w:eastAsia="Arial Unicode MS" w:hAnsi="Arial Unicode MS" w:cs="Arial Unicode MS"/>
        </w:rPr>
        <w:t xml:space="preserve">representatives from </w:t>
      </w:r>
      <w:r w:rsidRPr="0098464B">
        <w:rPr>
          <w:rFonts w:ascii="Arial Unicode MS" w:eastAsia="Arial Unicode MS" w:hAnsi="Arial Unicode MS" w:cs="Arial Unicode MS"/>
        </w:rPr>
        <w:t xml:space="preserve">more than </w:t>
      </w:r>
      <w:r w:rsidR="00733C0F" w:rsidRPr="0098464B">
        <w:rPr>
          <w:rFonts w:ascii="Arial Unicode MS" w:eastAsia="Arial Unicode MS" w:hAnsi="Arial Unicode MS" w:cs="Arial Unicode MS"/>
        </w:rPr>
        <w:t>120</w:t>
      </w:r>
      <w:r w:rsidRPr="0098464B">
        <w:rPr>
          <w:rFonts w:ascii="Arial Unicode MS" w:eastAsia="Arial Unicode MS" w:hAnsi="Arial Unicode MS" w:cs="Arial Unicode MS"/>
        </w:rPr>
        <w:t xml:space="preserve"> </w:t>
      </w:r>
      <w:r w:rsidR="00B102F7" w:rsidRPr="0098464B">
        <w:rPr>
          <w:rFonts w:ascii="Arial Unicode MS" w:eastAsia="Arial Unicode MS" w:hAnsi="Arial Unicode MS" w:cs="Arial Unicode MS"/>
        </w:rPr>
        <w:t>companies,</w:t>
      </w:r>
      <w:r w:rsidR="00733C0F" w:rsidRPr="0098464B">
        <w:rPr>
          <w:rFonts w:ascii="Arial Unicode MS" w:eastAsia="Arial Unicode MS" w:hAnsi="Arial Unicode MS" w:cs="Arial Unicode MS"/>
        </w:rPr>
        <w:t xml:space="preserve"> </w:t>
      </w:r>
      <w:r w:rsidRPr="0098464B">
        <w:rPr>
          <w:rFonts w:ascii="Arial Unicode MS" w:eastAsia="Arial Unicode MS" w:hAnsi="Arial Unicode MS" w:cs="Arial Unicode MS"/>
        </w:rPr>
        <w:t xml:space="preserve">including </w:t>
      </w:r>
      <w:r w:rsidR="008018A0" w:rsidRPr="0098464B">
        <w:rPr>
          <w:rFonts w:ascii="Arial Unicode MS" w:eastAsia="Arial Unicode MS" w:hAnsi="Arial Unicode MS" w:cs="Arial Unicode MS"/>
        </w:rPr>
        <w:t xml:space="preserve">Afilias, </w:t>
      </w:r>
      <w:r w:rsidR="00B102F7" w:rsidRPr="0098464B">
        <w:rPr>
          <w:rFonts w:ascii="Arial Unicode MS" w:eastAsia="Arial Unicode MS" w:hAnsi="Arial Unicode MS" w:cs="Arial Unicode MS"/>
        </w:rPr>
        <w:t>Apple, ICANN, Google,</w:t>
      </w:r>
      <w:r w:rsidRPr="0098464B">
        <w:rPr>
          <w:rFonts w:ascii="Arial Unicode MS" w:eastAsia="Arial Unicode MS" w:hAnsi="Arial Unicode MS" w:cs="Arial Unicode MS"/>
        </w:rPr>
        <w:t xml:space="preserve"> </w:t>
      </w:r>
      <w:r w:rsidR="00746AAA" w:rsidRPr="0098464B">
        <w:rPr>
          <w:rFonts w:ascii="Arial Unicode MS" w:eastAsia="Arial Unicode MS" w:hAnsi="Arial Unicode MS" w:cs="Arial Unicode MS"/>
        </w:rPr>
        <w:t xml:space="preserve">and </w:t>
      </w:r>
      <w:r w:rsidRPr="0098464B">
        <w:rPr>
          <w:rFonts w:ascii="Arial Unicode MS" w:eastAsia="Arial Unicode MS" w:hAnsi="Arial Unicode MS" w:cs="Arial Unicode MS"/>
        </w:rPr>
        <w:t xml:space="preserve">Microsoft, </w:t>
      </w:r>
      <w:r w:rsidR="00B102F7" w:rsidRPr="0098464B">
        <w:rPr>
          <w:rFonts w:ascii="Arial Unicode MS" w:eastAsia="Arial Unicode MS" w:hAnsi="Arial Unicode MS" w:cs="Arial Unicode MS"/>
        </w:rPr>
        <w:t>Governments and community groups.</w:t>
      </w:r>
    </w:p>
    <w:p w14:paraId="0B4035FC" w14:textId="77777777" w:rsidR="003146F4" w:rsidRPr="0098464B" w:rsidRDefault="003146F4" w:rsidP="0098464B">
      <w:pPr>
        <w:pStyle w:val="NoSpacing"/>
        <w:rPr>
          <w:rFonts w:ascii="Arial Unicode MS" w:eastAsia="Arial Unicode MS" w:hAnsi="Arial Unicode MS" w:cs="Arial Unicode MS"/>
          <w:b/>
        </w:rPr>
      </w:pPr>
    </w:p>
    <w:p w14:paraId="3963C4E9" w14:textId="77777777" w:rsidR="003146F4" w:rsidRPr="0098464B" w:rsidRDefault="003146F4" w:rsidP="000F6625">
      <w:pPr>
        <w:pStyle w:val="NoSpacing"/>
        <w:ind w:left="-180"/>
        <w:outlineLvl w:val="0"/>
        <w:rPr>
          <w:rFonts w:ascii="Arial Unicode MS" w:eastAsia="Arial Unicode MS" w:hAnsi="Arial Unicode MS" w:cs="Arial Unicode MS"/>
          <w:b/>
        </w:rPr>
      </w:pPr>
      <w:r w:rsidRPr="0098464B">
        <w:rPr>
          <w:rFonts w:ascii="Arial Unicode MS" w:eastAsia="Arial Unicode MS" w:hAnsi="Arial Unicode MS" w:cs="Arial Unicode MS"/>
          <w:b/>
        </w:rPr>
        <w:t xml:space="preserve">Q: How do you propose to get companies to act? </w:t>
      </w:r>
    </w:p>
    <w:p w14:paraId="4385F99C" w14:textId="288E8F07" w:rsidR="008E54F8" w:rsidRPr="0098464B" w:rsidRDefault="003359DB" w:rsidP="000F6625">
      <w:pPr>
        <w:pStyle w:val="NoSpacing"/>
        <w:spacing w:after="150" w:line="280" w:lineRule="exact"/>
        <w:ind w:left="-187"/>
        <w:rPr>
          <w:rFonts w:ascii="Arial Unicode MS" w:eastAsia="Arial Unicode MS" w:hAnsi="Arial Unicode MS" w:cs="Arial Unicode MS"/>
        </w:rPr>
      </w:pPr>
      <w:r w:rsidRPr="0098464B">
        <w:rPr>
          <w:rFonts w:ascii="Arial Unicode MS" w:eastAsia="Arial Unicode MS" w:hAnsi="Arial Unicode MS" w:cs="Arial Unicode MS"/>
        </w:rPr>
        <w:t xml:space="preserve">Many forward-thinking companies see the benefits of becoming UA </w:t>
      </w:r>
      <w:r w:rsidR="00C60BAD" w:rsidRPr="0098464B">
        <w:rPr>
          <w:rFonts w:ascii="Arial Unicode MS" w:eastAsia="Arial Unicode MS" w:hAnsi="Arial Unicode MS" w:cs="Arial Unicode MS"/>
        </w:rPr>
        <w:t>ready</w:t>
      </w:r>
      <w:r w:rsidRPr="0098464B">
        <w:rPr>
          <w:rFonts w:ascii="Arial Unicode MS" w:eastAsia="Arial Unicode MS" w:hAnsi="Arial Unicode MS" w:cs="Arial Unicode MS"/>
        </w:rPr>
        <w:t xml:space="preserve"> and already have efforts underway. It is important to note that becoming UA-</w:t>
      </w:r>
      <w:r w:rsidR="00C60BAD" w:rsidRPr="0098464B">
        <w:rPr>
          <w:rFonts w:ascii="Arial Unicode MS" w:eastAsia="Arial Unicode MS" w:hAnsi="Arial Unicode MS" w:cs="Arial Unicode MS"/>
        </w:rPr>
        <w:t>ready</w:t>
      </w:r>
      <w:r w:rsidR="0032273C" w:rsidRPr="0098464B">
        <w:rPr>
          <w:rFonts w:ascii="Arial Unicode MS" w:eastAsia="Arial Unicode MS" w:hAnsi="Arial Unicode MS" w:cs="Arial Unicode MS"/>
        </w:rPr>
        <w:t xml:space="preserve"> does not need to </w:t>
      </w:r>
      <w:r w:rsidRPr="0098464B">
        <w:rPr>
          <w:rFonts w:ascii="Arial Unicode MS" w:eastAsia="Arial Unicode MS" w:hAnsi="Arial Unicode MS" w:cs="Arial Unicode MS"/>
        </w:rPr>
        <w:t xml:space="preserve">be a separate project; it can </w:t>
      </w:r>
      <w:r w:rsidR="0032273C" w:rsidRPr="0098464B">
        <w:rPr>
          <w:rFonts w:ascii="Arial Unicode MS" w:eastAsia="Arial Unicode MS" w:hAnsi="Arial Unicode MS" w:cs="Arial Unicode MS"/>
        </w:rPr>
        <w:t xml:space="preserve">be integrated into normal, ongoing maintenance companies undertake to ensure their systems are current. To help </w:t>
      </w:r>
      <w:r w:rsidR="00C97F47" w:rsidRPr="0098464B">
        <w:rPr>
          <w:rFonts w:ascii="Arial Unicode MS" w:eastAsia="Arial Unicode MS" w:hAnsi="Arial Unicode MS" w:cs="Arial Unicode MS"/>
        </w:rPr>
        <w:t xml:space="preserve">developers understand the basic tenets of </w:t>
      </w:r>
      <w:r w:rsidR="006079E2" w:rsidRPr="0098464B">
        <w:rPr>
          <w:rFonts w:ascii="Arial Unicode MS" w:eastAsia="Arial Unicode MS" w:hAnsi="Arial Unicode MS" w:cs="Arial Unicode MS"/>
        </w:rPr>
        <w:t>UA</w:t>
      </w:r>
      <w:r w:rsidR="00C97F47" w:rsidRPr="0098464B">
        <w:rPr>
          <w:rFonts w:ascii="Arial Unicode MS" w:eastAsia="Arial Unicode MS" w:hAnsi="Arial Unicode MS" w:cs="Arial Unicode MS"/>
        </w:rPr>
        <w:t xml:space="preserve"> and learn practical tips on how to become UA-ready we created </w:t>
      </w:r>
      <w:r w:rsidR="00733C0F" w:rsidRPr="0098464B">
        <w:rPr>
          <w:rFonts w:ascii="Arial Unicode MS" w:eastAsia="Arial Unicode MS" w:hAnsi="Arial Unicode MS" w:cs="Arial Unicode MS"/>
        </w:rPr>
        <w:t xml:space="preserve">both </w:t>
      </w:r>
      <w:r w:rsidR="00B56775" w:rsidRPr="0098464B">
        <w:rPr>
          <w:rFonts w:ascii="Arial Unicode MS" w:eastAsia="Arial Unicode MS" w:hAnsi="Arial Unicode MS" w:cs="Arial Unicode MS"/>
        </w:rPr>
        <w:t>a quick g</w:t>
      </w:r>
      <w:r w:rsidR="00C97F47" w:rsidRPr="0098464B">
        <w:rPr>
          <w:rFonts w:ascii="Arial Unicode MS" w:eastAsia="Arial Unicode MS" w:hAnsi="Arial Unicode MS" w:cs="Arial Unicode MS"/>
        </w:rPr>
        <w:t>uide</w:t>
      </w:r>
      <w:r w:rsidR="00733C0F" w:rsidRPr="0098464B">
        <w:rPr>
          <w:rFonts w:ascii="Arial Unicode MS" w:eastAsia="Arial Unicode MS" w:hAnsi="Arial Unicode MS" w:cs="Arial Unicode MS"/>
        </w:rPr>
        <w:t xml:space="preserve"> and </w:t>
      </w:r>
      <w:r w:rsidR="002A2CB9" w:rsidRPr="0098464B">
        <w:rPr>
          <w:rFonts w:ascii="Arial Unicode MS" w:eastAsia="Arial Unicode MS" w:hAnsi="Arial Unicode MS" w:cs="Arial Unicode MS"/>
        </w:rPr>
        <w:t>comprehensive guide</w:t>
      </w:r>
      <w:r w:rsidR="00630191" w:rsidRPr="0098464B">
        <w:rPr>
          <w:rFonts w:ascii="Arial Unicode MS" w:eastAsia="Arial Unicode MS" w:hAnsi="Arial Unicode MS" w:cs="Arial Unicode MS"/>
        </w:rPr>
        <w:t>.</w:t>
      </w:r>
      <w:r w:rsidR="00733C0F" w:rsidRPr="0098464B">
        <w:rPr>
          <w:rFonts w:ascii="Arial Unicode MS" w:eastAsia="Arial Unicode MS" w:hAnsi="Arial Unicode MS" w:cs="Arial Unicode MS"/>
        </w:rPr>
        <w:t xml:space="preserve"> Both </w:t>
      </w:r>
      <w:r w:rsidR="00C97F47" w:rsidRPr="0098464B">
        <w:rPr>
          <w:rFonts w:ascii="Arial Unicode MS" w:eastAsia="Arial Unicode MS" w:hAnsi="Arial Unicode MS" w:cs="Arial Unicode MS"/>
        </w:rPr>
        <w:t>can be found on</w:t>
      </w:r>
      <w:r w:rsidR="00061A64" w:rsidRPr="0098464B">
        <w:rPr>
          <w:rFonts w:ascii="Arial Unicode MS" w:eastAsia="Arial Unicode MS" w:hAnsi="Arial Unicode MS" w:cs="Arial Unicode MS"/>
        </w:rPr>
        <w:t xml:space="preserve"> </w:t>
      </w:r>
      <w:hyperlink r:id="rId10" w:history="1">
        <w:r w:rsidR="00061A64" w:rsidRPr="000F6625">
          <w:rPr>
            <w:rFonts w:ascii="Arial Unicode MS" w:eastAsia="Arial Unicode MS" w:hAnsi="Arial Unicode MS" w:cs="Arial Unicode MS"/>
          </w:rPr>
          <w:t>www.uasg.tech</w:t>
        </w:r>
      </w:hyperlink>
      <w:r w:rsidR="00061A64" w:rsidRPr="0098464B">
        <w:rPr>
          <w:rFonts w:ascii="Arial Unicode MS" w:eastAsia="Arial Unicode MS" w:hAnsi="Arial Unicode MS" w:cs="Arial Unicode MS"/>
        </w:rPr>
        <w:t xml:space="preserve"> </w:t>
      </w:r>
    </w:p>
    <w:p w14:paraId="664EC11F" w14:textId="77777777" w:rsidR="002A4334" w:rsidRPr="0098464B" w:rsidRDefault="002A4334" w:rsidP="0098464B">
      <w:pPr>
        <w:pStyle w:val="NoSpacing"/>
        <w:rPr>
          <w:rFonts w:ascii="Arial Unicode MS" w:eastAsia="Arial Unicode MS" w:hAnsi="Arial Unicode MS" w:cs="Arial Unicode MS"/>
          <w:b/>
        </w:rPr>
      </w:pPr>
    </w:p>
    <w:p w14:paraId="091C6699" w14:textId="77777777" w:rsidR="003146F4" w:rsidRPr="0098464B" w:rsidRDefault="003146F4" w:rsidP="000F6625">
      <w:pPr>
        <w:pStyle w:val="NoSpacing"/>
        <w:ind w:left="-180"/>
        <w:outlineLvl w:val="0"/>
        <w:rPr>
          <w:rFonts w:ascii="Arial Unicode MS" w:eastAsia="Arial Unicode MS" w:hAnsi="Arial Unicode MS" w:cs="Arial Unicode MS"/>
          <w:b/>
        </w:rPr>
      </w:pPr>
      <w:r w:rsidRPr="0098464B">
        <w:rPr>
          <w:rFonts w:ascii="Arial Unicode MS" w:eastAsia="Arial Unicode MS" w:hAnsi="Arial Unicode MS" w:cs="Arial Unicode MS"/>
          <w:b/>
        </w:rPr>
        <w:t>Q: Which companies are currently UA</w:t>
      </w:r>
      <w:r w:rsidR="00655237" w:rsidRPr="0098464B">
        <w:rPr>
          <w:rFonts w:ascii="Arial Unicode MS" w:eastAsia="Arial Unicode MS" w:hAnsi="Arial Unicode MS" w:cs="Arial Unicode MS"/>
          <w:b/>
        </w:rPr>
        <w:t>-</w:t>
      </w:r>
      <w:r w:rsidRPr="0098464B">
        <w:rPr>
          <w:rFonts w:ascii="Arial Unicode MS" w:eastAsia="Arial Unicode MS" w:hAnsi="Arial Unicode MS" w:cs="Arial Unicode MS"/>
          <w:b/>
        </w:rPr>
        <w:t xml:space="preserve">ready? </w:t>
      </w:r>
    </w:p>
    <w:p w14:paraId="2198A911" w14:textId="437B5DA4" w:rsidR="00DA0A29" w:rsidRPr="0098464B" w:rsidRDefault="006122C2" w:rsidP="000F6625">
      <w:pPr>
        <w:pStyle w:val="NoSpacing"/>
        <w:spacing w:after="150" w:line="280" w:lineRule="exact"/>
        <w:ind w:left="-187"/>
        <w:rPr>
          <w:rFonts w:ascii="Arial Unicode MS" w:eastAsia="Arial Unicode MS" w:hAnsi="Arial Unicode MS" w:cs="Arial Unicode MS"/>
        </w:rPr>
      </w:pPr>
      <w:r w:rsidRPr="0098464B">
        <w:rPr>
          <w:rFonts w:ascii="Arial Unicode MS" w:eastAsia="Arial Unicode MS" w:hAnsi="Arial Unicode MS" w:cs="Arial Unicode MS"/>
        </w:rPr>
        <w:lastRenderedPageBreak/>
        <w:t>W</w:t>
      </w:r>
      <w:r w:rsidR="007625A8" w:rsidRPr="0098464B">
        <w:rPr>
          <w:rFonts w:ascii="Arial Unicode MS" w:eastAsia="Arial Unicode MS" w:hAnsi="Arial Unicode MS" w:cs="Arial Unicode MS"/>
        </w:rPr>
        <w:t xml:space="preserve">e’re just starting to see companies make the changes to become UA-ready. Since it is </w:t>
      </w:r>
      <w:r w:rsidRPr="0098464B">
        <w:rPr>
          <w:rFonts w:ascii="Arial Unicode MS" w:eastAsia="Arial Unicode MS" w:hAnsi="Arial Unicode MS" w:cs="Arial Unicode MS"/>
        </w:rPr>
        <w:t xml:space="preserve">a best practice and </w:t>
      </w:r>
      <w:r w:rsidR="007625A8" w:rsidRPr="0098464B">
        <w:rPr>
          <w:rFonts w:ascii="Arial Unicode MS" w:eastAsia="Arial Unicode MS" w:hAnsi="Arial Unicode MS" w:cs="Arial Unicode MS"/>
        </w:rPr>
        <w:t>not a mandate, we don’t have a complete list</w:t>
      </w:r>
      <w:r w:rsidRPr="0098464B">
        <w:rPr>
          <w:rFonts w:ascii="Arial Unicode MS" w:eastAsia="Arial Unicode MS" w:hAnsi="Arial Unicode MS" w:cs="Arial Unicode MS"/>
        </w:rPr>
        <w:t xml:space="preserve"> of which companies have made the switch</w:t>
      </w:r>
      <w:r w:rsidR="007625A8" w:rsidRPr="0098464B">
        <w:rPr>
          <w:rFonts w:ascii="Arial Unicode MS" w:eastAsia="Arial Unicode MS" w:hAnsi="Arial Unicode MS" w:cs="Arial Unicode MS"/>
        </w:rPr>
        <w:t xml:space="preserve">, but know companies like </w:t>
      </w:r>
      <w:r w:rsidR="00C97F47" w:rsidRPr="0098464B">
        <w:rPr>
          <w:rFonts w:ascii="Arial Unicode MS" w:eastAsia="Arial Unicode MS" w:hAnsi="Arial Unicode MS" w:cs="Arial Unicode MS"/>
        </w:rPr>
        <w:t xml:space="preserve">Apple, </w:t>
      </w:r>
      <w:r w:rsidR="007625A8" w:rsidRPr="0098464B">
        <w:rPr>
          <w:rFonts w:ascii="Arial Unicode MS" w:eastAsia="Arial Unicode MS" w:hAnsi="Arial Unicode MS" w:cs="Arial Unicode MS"/>
        </w:rPr>
        <w:t>Google</w:t>
      </w:r>
      <w:r w:rsidR="00F81A91" w:rsidRPr="0098464B">
        <w:rPr>
          <w:rFonts w:ascii="Arial Unicode MS" w:eastAsia="Arial Unicode MS" w:hAnsi="Arial Unicode MS" w:cs="Arial Unicode MS"/>
        </w:rPr>
        <w:t>, ICANN, Micr</w:t>
      </w:r>
      <w:r w:rsidR="0072566E" w:rsidRPr="0098464B">
        <w:rPr>
          <w:rFonts w:ascii="Arial Unicode MS" w:eastAsia="Arial Unicode MS" w:hAnsi="Arial Unicode MS" w:cs="Arial Unicode MS"/>
        </w:rPr>
        <w:t>osoft</w:t>
      </w:r>
      <w:r w:rsidR="007625A8" w:rsidRPr="0098464B">
        <w:rPr>
          <w:rFonts w:ascii="Arial Unicode MS" w:eastAsia="Arial Unicode MS" w:hAnsi="Arial Unicode MS" w:cs="Arial Unicode MS"/>
        </w:rPr>
        <w:t xml:space="preserve"> </w:t>
      </w:r>
      <w:r w:rsidR="00C97F47" w:rsidRPr="0098464B">
        <w:rPr>
          <w:rFonts w:ascii="Arial Unicode MS" w:eastAsia="Arial Unicode MS" w:hAnsi="Arial Unicode MS" w:cs="Arial Unicode MS"/>
        </w:rPr>
        <w:t xml:space="preserve">and others who are actively working to get their </w:t>
      </w:r>
      <w:r w:rsidRPr="0098464B">
        <w:rPr>
          <w:rFonts w:ascii="Arial Unicode MS" w:eastAsia="Arial Unicode MS" w:hAnsi="Arial Unicode MS" w:cs="Arial Unicode MS"/>
        </w:rPr>
        <w:t>systems</w:t>
      </w:r>
      <w:r w:rsidR="00C97F47" w:rsidRPr="0098464B">
        <w:rPr>
          <w:rFonts w:ascii="Arial Unicode MS" w:eastAsia="Arial Unicode MS" w:hAnsi="Arial Unicode MS" w:cs="Arial Unicode MS"/>
        </w:rPr>
        <w:t xml:space="preserve"> UA Ready.</w:t>
      </w:r>
    </w:p>
    <w:p w14:paraId="789AAE77" w14:textId="77777777" w:rsidR="003146F4" w:rsidRPr="0098464B" w:rsidRDefault="003146F4" w:rsidP="0098464B">
      <w:pPr>
        <w:pStyle w:val="NoSpacing"/>
        <w:rPr>
          <w:rFonts w:ascii="Arial Unicode MS" w:eastAsia="Arial Unicode MS" w:hAnsi="Arial Unicode MS" w:cs="Arial Unicode MS"/>
          <w:b/>
        </w:rPr>
      </w:pPr>
    </w:p>
    <w:p w14:paraId="6123FB65" w14:textId="48D606F4" w:rsidR="003146F4" w:rsidRPr="0098464B" w:rsidRDefault="003146F4" w:rsidP="000F6625">
      <w:pPr>
        <w:pStyle w:val="NoSpacing"/>
        <w:ind w:left="-180"/>
        <w:outlineLvl w:val="0"/>
        <w:rPr>
          <w:rFonts w:ascii="Arial Unicode MS" w:eastAsia="Arial Unicode MS" w:hAnsi="Arial Unicode MS" w:cs="Arial Unicode MS"/>
          <w:b/>
        </w:rPr>
      </w:pPr>
      <w:r w:rsidRPr="0098464B">
        <w:rPr>
          <w:rFonts w:ascii="Arial Unicode MS" w:eastAsia="Arial Unicode MS" w:hAnsi="Arial Unicode MS" w:cs="Arial Unicode MS"/>
          <w:b/>
        </w:rPr>
        <w:t xml:space="preserve">Q: What percentage of the </w:t>
      </w:r>
      <w:r w:rsidR="00F21126" w:rsidRPr="0098464B">
        <w:rPr>
          <w:rFonts w:ascii="Arial Unicode MS" w:eastAsia="Arial Unicode MS" w:hAnsi="Arial Unicode MS" w:cs="Arial Unicode MS"/>
          <w:b/>
        </w:rPr>
        <w:t>Internet</w:t>
      </w:r>
      <w:r w:rsidRPr="0098464B">
        <w:rPr>
          <w:rFonts w:ascii="Arial Unicode MS" w:eastAsia="Arial Unicode MS" w:hAnsi="Arial Unicode MS" w:cs="Arial Unicode MS"/>
          <w:b/>
        </w:rPr>
        <w:t xml:space="preserve"> is UA-ready?</w:t>
      </w:r>
    </w:p>
    <w:p w14:paraId="3C704EBF" w14:textId="005930F7" w:rsidR="00DA0A29" w:rsidRPr="0098464B" w:rsidRDefault="006122C2" w:rsidP="000F6625">
      <w:pPr>
        <w:pStyle w:val="NoSpacing"/>
        <w:spacing w:after="150" w:line="280" w:lineRule="exact"/>
        <w:ind w:left="-187"/>
        <w:rPr>
          <w:rFonts w:ascii="Arial Unicode MS" w:eastAsia="Arial Unicode MS" w:hAnsi="Arial Unicode MS" w:cs="Arial Unicode MS"/>
        </w:rPr>
      </w:pPr>
      <w:r w:rsidRPr="0098464B">
        <w:rPr>
          <w:rFonts w:ascii="Arial Unicode MS" w:eastAsia="Arial Unicode MS" w:hAnsi="Arial Unicode MS" w:cs="Arial Unicode MS"/>
        </w:rPr>
        <w:t>The core</w:t>
      </w:r>
      <w:r w:rsidR="00F81A91" w:rsidRPr="0098464B">
        <w:rPr>
          <w:rFonts w:ascii="Arial Unicode MS" w:eastAsia="Arial Unicode MS" w:hAnsi="Arial Unicode MS" w:cs="Arial Unicode MS"/>
        </w:rPr>
        <w:t xml:space="preserve"> Domain Name System (</w:t>
      </w:r>
      <w:r w:rsidRPr="0098464B">
        <w:rPr>
          <w:rFonts w:ascii="Arial Unicode MS" w:eastAsia="Arial Unicode MS" w:hAnsi="Arial Unicode MS" w:cs="Arial Unicode MS"/>
        </w:rPr>
        <w:t>DNS</w:t>
      </w:r>
      <w:r w:rsidR="00F81A91" w:rsidRPr="0098464B">
        <w:rPr>
          <w:rFonts w:ascii="Arial Unicode MS" w:eastAsia="Arial Unicode MS" w:hAnsi="Arial Unicode MS" w:cs="Arial Unicode MS"/>
        </w:rPr>
        <w:t>)</w:t>
      </w:r>
      <w:r w:rsidRPr="0098464B">
        <w:rPr>
          <w:rFonts w:ascii="Arial Unicode MS" w:eastAsia="Arial Unicode MS" w:hAnsi="Arial Unicode MS" w:cs="Arial Unicode MS"/>
        </w:rPr>
        <w:t xml:space="preserve"> is UA-r</w:t>
      </w:r>
      <w:r w:rsidR="00DA0A29" w:rsidRPr="0098464B">
        <w:rPr>
          <w:rFonts w:ascii="Arial Unicode MS" w:eastAsia="Arial Unicode MS" w:hAnsi="Arial Unicode MS" w:cs="Arial Unicode MS"/>
        </w:rPr>
        <w:t>eady – both by design and measurement</w:t>
      </w:r>
      <w:r w:rsidR="00F05FB8" w:rsidRPr="0098464B">
        <w:rPr>
          <w:rFonts w:ascii="Arial Unicode MS" w:eastAsia="Arial Unicode MS" w:hAnsi="Arial Unicode MS" w:cs="Arial Unicode MS"/>
        </w:rPr>
        <w:t>, which APNIC</w:t>
      </w:r>
      <w:r w:rsidR="000D1C15">
        <w:rPr>
          <w:rFonts w:ascii="Arial Unicode MS" w:eastAsia="Arial Unicode MS" w:hAnsi="Arial Unicode MS" w:cs="Arial Unicode MS"/>
        </w:rPr>
        <w:t xml:space="preserve"> Labs</w:t>
      </w:r>
      <w:r w:rsidR="00F05FB8" w:rsidRPr="0098464B">
        <w:rPr>
          <w:rFonts w:ascii="Arial Unicode MS" w:eastAsia="Arial Unicode MS" w:hAnsi="Arial Unicode MS" w:cs="Arial Unicode MS"/>
        </w:rPr>
        <w:t xml:space="preserve"> confirmed in a 2015 study</w:t>
      </w:r>
      <w:r w:rsidR="00DA0A29" w:rsidRPr="0098464B">
        <w:rPr>
          <w:rFonts w:ascii="Arial Unicode MS" w:eastAsia="Arial Unicode MS" w:hAnsi="Arial Unicode MS" w:cs="Arial Unicode MS"/>
        </w:rPr>
        <w:t xml:space="preserve">. </w:t>
      </w:r>
      <w:r w:rsidR="00C97F47" w:rsidRPr="0098464B">
        <w:rPr>
          <w:rFonts w:ascii="Arial Unicode MS" w:eastAsia="Arial Unicode MS" w:hAnsi="Arial Unicode MS" w:cs="Arial Unicode MS"/>
        </w:rPr>
        <w:t>Now it is working with companies</w:t>
      </w:r>
      <w:r w:rsidR="00415D54" w:rsidRPr="0098464B">
        <w:rPr>
          <w:rFonts w:ascii="Arial Unicode MS" w:eastAsia="Arial Unicode MS" w:hAnsi="Arial Unicode MS" w:cs="Arial Unicode MS"/>
        </w:rPr>
        <w:t xml:space="preserve">, governments and organizations </w:t>
      </w:r>
      <w:r w:rsidR="00C97F47" w:rsidRPr="0098464B">
        <w:rPr>
          <w:rFonts w:ascii="Arial Unicode MS" w:eastAsia="Arial Unicode MS" w:hAnsi="Arial Unicode MS" w:cs="Arial Unicode MS"/>
        </w:rPr>
        <w:t>to ensure their systems and applications are UA-ready</w:t>
      </w:r>
      <w:r w:rsidR="00DA0A29" w:rsidRPr="0098464B">
        <w:rPr>
          <w:rFonts w:ascii="Arial Unicode MS" w:eastAsia="Arial Unicode MS" w:hAnsi="Arial Unicode MS" w:cs="Arial Unicode MS"/>
        </w:rPr>
        <w:t>.</w:t>
      </w:r>
    </w:p>
    <w:p w14:paraId="3B89D54C" w14:textId="77777777" w:rsidR="003146F4" w:rsidRPr="0098464B" w:rsidRDefault="003146F4" w:rsidP="0098464B">
      <w:pPr>
        <w:pStyle w:val="NoSpacing"/>
        <w:rPr>
          <w:rFonts w:ascii="Arial Unicode MS" w:eastAsia="Arial Unicode MS" w:hAnsi="Arial Unicode MS" w:cs="Arial Unicode MS"/>
          <w:b/>
        </w:rPr>
      </w:pPr>
    </w:p>
    <w:p w14:paraId="31C88B45" w14:textId="28D281BD" w:rsidR="00B02592" w:rsidRPr="0098464B" w:rsidRDefault="003146F4" w:rsidP="000F6625">
      <w:pPr>
        <w:pStyle w:val="NoSpacing"/>
        <w:ind w:left="-187"/>
        <w:outlineLvl w:val="0"/>
        <w:rPr>
          <w:rFonts w:ascii="Arial Unicode MS" w:eastAsia="Arial Unicode MS" w:hAnsi="Arial Unicode MS" w:cs="Arial Unicode MS"/>
          <w:b/>
        </w:rPr>
      </w:pPr>
      <w:r w:rsidRPr="0098464B">
        <w:rPr>
          <w:rFonts w:ascii="Arial Unicode MS" w:eastAsia="Arial Unicode MS" w:hAnsi="Arial Unicode MS" w:cs="Arial Unicode MS"/>
          <w:b/>
        </w:rPr>
        <w:t>Q: Precisely who needs to take action to make a company UA-ready? Who are you</w:t>
      </w:r>
      <w:r w:rsidR="000F6625">
        <w:rPr>
          <w:rFonts w:ascii="Arial Unicode MS" w:eastAsia="Arial Unicode MS" w:hAnsi="Arial Unicode MS" w:cs="Arial Unicode MS"/>
          <w:b/>
        </w:rPr>
        <w:t>r</w:t>
      </w:r>
      <w:r w:rsidRPr="0098464B">
        <w:rPr>
          <w:rFonts w:ascii="Arial Unicode MS" w:eastAsia="Arial Unicode MS" w:hAnsi="Arial Unicode MS" w:cs="Arial Unicode MS"/>
          <w:b/>
        </w:rPr>
        <w:t xml:space="preserve"> priority targets?</w:t>
      </w:r>
    </w:p>
    <w:p w14:paraId="7593948E" w14:textId="77777777" w:rsidR="00DA0A29" w:rsidRPr="0098464B" w:rsidRDefault="00C97F47" w:rsidP="000F6625">
      <w:pPr>
        <w:pStyle w:val="NoSpacing"/>
        <w:spacing w:after="150" w:line="280" w:lineRule="exact"/>
        <w:ind w:left="-187"/>
        <w:rPr>
          <w:rFonts w:ascii="Arial Unicode MS" w:eastAsia="Arial Unicode MS" w:hAnsi="Arial Unicode MS" w:cs="Arial Unicode MS"/>
        </w:rPr>
      </w:pPr>
      <w:r w:rsidRPr="0098464B">
        <w:rPr>
          <w:rFonts w:ascii="Arial Unicode MS" w:eastAsia="Arial Unicode MS" w:hAnsi="Arial Unicode MS" w:cs="Arial Unicode MS"/>
        </w:rPr>
        <w:t>To drive change, we’re targeting CIOs to raise awareness about UA and the benefits it can provide to organizations. From an implementation level, the s</w:t>
      </w:r>
      <w:r w:rsidR="00DA0A29" w:rsidRPr="0098464B">
        <w:rPr>
          <w:rFonts w:ascii="Arial Unicode MS" w:eastAsia="Arial Unicode MS" w:hAnsi="Arial Unicode MS" w:cs="Arial Unicode MS"/>
        </w:rPr>
        <w:t xml:space="preserve">ystem </w:t>
      </w:r>
      <w:r w:rsidRPr="0098464B">
        <w:rPr>
          <w:rFonts w:ascii="Arial Unicode MS" w:eastAsia="Arial Unicode MS" w:hAnsi="Arial Unicode MS" w:cs="Arial Unicode MS"/>
        </w:rPr>
        <w:t>a</w:t>
      </w:r>
      <w:r w:rsidR="00DA0A29" w:rsidRPr="0098464B">
        <w:rPr>
          <w:rFonts w:ascii="Arial Unicode MS" w:eastAsia="Arial Unicode MS" w:hAnsi="Arial Unicode MS" w:cs="Arial Unicode MS"/>
        </w:rPr>
        <w:t xml:space="preserve">rchitects and the rest of the </w:t>
      </w:r>
      <w:r w:rsidRPr="0098464B">
        <w:rPr>
          <w:rFonts w:ascii="Arial Unicode MS" w:eastAsia="Arial Unicode MS" w:hAnsi="Arial Unicode MS" w:cs="Arial Unicode MS"/>
        </w:rPr>
        <w:t>d</w:t>
      </w:r>
      <w:r w:rsidR="00DA0A29" w:rsidRPr="0098464B">
        <w:rPr>
          <w:rFonts w:ascii="Arial Unicode MS" w:eastAsia="Arial Unicode MS" w:hAnsi="Arial Unicode MS" w:cs="Arial Unicode MS"/>
        </w:rPr>
        <w:t xml:space="preserve">evelopment </w:t>
      </w:r>
      <w:r w:rsidRPr="0098464B">
        <w:rPr>
          <w:rFonts w:ascii="Arial Unicode MS" w:eastAsia="Arial Unicode MS" w:hAnsi="Arial Unicode MS" w:cs="Arial Unicode MS"/>
        </w:rPr>
        <w:t>t</w:t>
      </w:r>
      <w:r w:rsidR="00DA0A29" w:rsidRPr="0098464B">
        <w:rPr>
          <w:rFonts w:ascii="Arial Unicode MS" w:eastAsia="Arial Unicode MS" w:hAnsi="Arial Unicode MS" w:cs="Arial Unicode MS"/>
        </w:rPr>
        <w:t>eams will need to review their applications and, where necessary, make changes. We provide guidelines in our Quick Guides which ou</w:t>
      </w:r>
      <w:r w:rsidRPr="0098464B">
        <w:rPr>
          <w:rFonts w:ascii="Arial Unicode MS" w:eastAsia="Arial Unicode MS" w:hAnsi="Arial Unicode MS" w:cs="Arial Unicode MS"/>
        </w:rPr>
        <w:t>tline easier ways to become UA-r</w:t>
      </w:r>
      <w:r w:rsidR="00DA0A29" w:rsidRPr="0098464B">
        <w:rPr>
          <w:rFonts w:ascii="Arial Unicode MS" w:eastAsia="Arial Unicode MS" w:hAnsi="Arial Unicode MS" w:cs="Arial Unicode MS"/>
        </w:rPr>
        <w:t>eady.</w:t>
      </w:r>
    </w:p>
    <w:p w14:paraId="39B6F828" w14:textId="77777777" w:rsidR="00F7193A" w:rsidRPr="0098464B" w:rsidRDefault="00F7193A" w:rsidP="0098464B">
      <w:pPr>
        <w:pStyle w:val="NoSpacing"/>
        <w:rPr>
          <w:rFonts w:ascii="Arial Unicode MS" w:eastAsia="Arial Unicode MS" w:hAnsi="Arial Unicode MS" w:cs="Arial Unicode MS"/>
        </w:rPr>
      </w:pPr>
    </w:p>
    <w:p w14:paraId="3B5AF803" w14:textId="58FD8520" w:rsidR="00F7193A" w:rsidRPr="0098464B" w:rsidRDefault="000F6625" w:rsidP="000F6625">
      <w:pPr>
        <w:pStyle w:val="NoSpacing"/>
        <w:ind w:left="-180"/>
        <w:outlineLvl w:val="0"/>
        <w:rPr>
          <w:rFonts w:ascii="Arial Unicode MS" w:eastAsia="Arial Unicode MS" w:hAnsi="Arial Unicode MS" w:cs="Arial Unicode MS"/>
          <w:b/>
        </w:rPr>
      </w:pPr>
      <w:r>
        <w:rPr>
          <w:rFonts w:ascii="Arial Unicode MS" w:eastAsia="Arial Unicode MS" w:hAnsi="Arial Unicode MS" w:cs="Arial Unicode MS"/>
          <w:b/>
        </w:rPr>
        <w:t xml:space="preserve">Q: </w:t>
      </w:r>
      <w:r w:rsidR="00F7193A" w:rsidRPr="0098464B">
        <w:rPr>
          <w:rFonts w:ascii="Arial Unicode MS" w:eastAsia="Arial Unicode MS" w:hAnsi="Arial Unicode MS" w:cs="Arial Unicode MS"/>
          <w:b/>
        </w:rPr>
        <w:t>Aside from companies, is there anyone else who needs to take action on UA?</w:t>
      </w:r>
    </w:p>
    <w:p w14:paraId="2BE970FE" w14:textId="71F99899" w:rsidR="00F7193A" w:rsidRPr="000F6625" w:rsidRDefault="00F7193A" w:rsidP="000F6625">
      <w:pPr>
        <w:pStyle w:val="NoSpacing"/>
        <w:spacing w:after="150" w:line="280" w:lineRule="exact"/>
        <w:ind w:left="-187"/>
        <w:rPr>
          <w:rFonts w:ascii="Arial Unicode MS" w:eastAsia="Arial Unicode MS" w:hAnsi="Arial Unicode MS" w:cs="Arial Unicode MS"/>
        </w:rPr>
      </w:pPr>
      <w:r w:rsidRPr="0098464B">
        <w:rPr>
          <w:rFonts w:ascii="Arial Unicode MS" w:eastAsia="Arial Unicode MS" w:hAnsi="Arial Unicode MS" w:cs="Arial Unicode MS"/>
        </w:rPr>
        <w:t xml:space="preserve">Yes. Developers of software that connects to the </w:t>
      </w:r>
      <w:r w:rsidR="00F21126" w:rsidRPr="0098464B">
        <w:rPr>
          <w:rFonts w:ascii="Arial Unicode MS" w:eastAsia="Arial Unicode MS" w:hAnsi="Arial Unicode MS" w:cs="Arial Unicode MS"/>
        </w:rPr>
        <w:t>Internet</w:t>
      </w:r>
      <w:r w:rsidRPr="0098464B">
        <w:rPr>
          <w:rFonts w:ascii="Arial Unicode MS" w:eastAsia="Arial Unicode MS" w:hAnsi="Arial Unicode MS" w:cs="Arial Unicode MS"/>
        </w:rPr>
        <w:t>’s domain name system have an important role to play in ensuring the adoption of UA as software and application design are fundamental to its success.</w:t>
      </w:r>
    </w:p>
    <w:p w14:paraId="35A09B50" w14:textId="77777777" w:rsidR="003146F4" w:rsidRPr="0098464B" w:rsidRDefault="003146F4" w:rsidP="0098464B">
      <w:pPr>
        <w:pStyle w:val="NoSpacing"/>
        <w:rPr>
          <w:rFonts w:ascii="Arial Unicode MS" w:eastAsia="Arial Unicode MS" w:hAnsi="Arial Unicode MS" w:cs="Arial Unicode MS"/>
          <w:b/>
        </w:rPr>
      </w:pPr>
    </w:p>
    <w:p w14:paraId="6D731A23" w14:textId="77777777" w:rsidR="003146F4" w:rsidRPr="0098464B" w:rsidRDefault="003146F4" w:rsidP="00BC1D4D">
      <w:pPr>
        <w:pStyle w:val="NoSpacing"/>
        <w:ind w:left="-180"/>
        <w:outlineLvl w:val="0"/>
        <w:rPr>
          <w:rFonts w:ascii="Arial Unicode MS" w:eastAsia="Arial Unicode MS" w:hAnsi="Arial Unicode MS" w:cs="Arial Unicode MS"/>
          <w:b/>
        </w:rPr>
      </w:pPr>
      <w:r w:rsidRPr="0098464B">
        <w:rPr>
          <w:rFonts w:ascii="Arial Unicode MS" w:eastAsia="Arial Unicode MS" w:hAnsi="Arial Unicode MS" w:cs="Arial Unicode MS"/>
          <w:b/>
        </w:rPr>
        <w:t>Q: What is the downside</w:t>
      </w:r>
      <w:r w:rsidR="00F90229" w:rsidRPr="0098464B">
        <w:rPr>
          <w:rFonts w:ascii="Arial Unicode MS" w:eastAsia="Arial Unicode MS" w:hAnsi="Arial Unicode MS" w:cs="Arial Unicode MS"/>
          <w:b/>
        </w:rPr>
        <w:t xml:space="preserve"> for a company</w:t>
      </w:r>
      <w:r w:rsidRPr="0098464B">
        <w:rPr>
          <w:rFonts w:ascii="Arial Unicode MS" w:eastAsia="Arial Unicode MS" w:hAnsi="Arial Unicode MS" w:cs="Arial Unicode MS"/>
          <w:b/>
        </w:rPr>
        <w:t xml:space="preserve"> of not being UA-ready? </w:t>
      </w:r>
    </w:p>
    <w:p w14:paraId="73BE94E4" w14:textId="04072204" w:rsidR="00DA0A29" w:rsidRPr="0098464B" w:rsidRDefault="005045F9" w:rsidP="00BC1D4D">
      <w:pPr>
        <w:pStyle w:val="NoSpacing"/>
        <w:spacing w:after="150" w:line="280" w:lineRule="exact"/>
        <w:ind w:left="-187"/>
        <w:rPr>
          <w:rFonts w:ascii="Arial Unicode MS" w:eastAsia="Arial Unicode MS" w:hAnsi="Arial Unicode MS" w:cs="Arial Unicode MS"/>
        </w:rPr>
      </w:pPr>
      <w:r w:rsidRPr="0098464B">
        <w:rPr>
          <w:rFonts w:ascii="Arial Unicode MS" w:eastAsia="Arial Unicode MS" w:hAnsi="Arial Unicode MS" w:cs="Arial Unicode MS"/>
        </w:rPr>
        <w:t xml:space="preserve">Universal Acceptance </w:t>
      </w:r>
      <w:r w:rsidR="003E7106" w:rsidRPr="0098464B">
        <w:rPr>
          <w:rFonts w:ascii="Arial Unicode MS" w:eastAsia="Arial Unicode MS" w:hAnsi="Arial Unicode MS" w:cs="Arial Unicode MS"/>
        </w:rPr>
        <w:t xml:space="preserve">is essential for the continued expansion of the </w:t>
      </w:r>
      <w:r w:rsidR="00F21126" w:rsidRPr="0098464B">
        <w:rPr>
          <w:rFonts w:ascii="Arial Unicode MS" w:eastAsia="Arial Unicode MS" w:hAnsi="Arial Unicode MS" w:cs="Arial Unicode MS"/>
        </w:rPr>
        <w:t>Internet</w:t>
      </w:r>
      <w:r w:rsidR="003E7106" w:rsidRPr="0098464B">
        <w:rPr>
          <w:rFonts w:ascii="Arial Unicode MS" w:eastAsia="Arial Unicode MS" w:hAnsi="Arial Unicode MS" w:cs="Arial Unicode MS"/>
        </w:rPr>
        <w:t>. We see three core benefits of UA-readiness</w:t>
      </w:r>
      <w:r w:rsidR="0063728B" w:rsidRPr="0098464B">
        <w:rPr>
          <w:rFonts w:ascii="Arial Unicode MS" w:eastAsia="Arial Unicode MS" w:hAnsi="Arial Unicode MS" w:cs="Arial Unicode MS"/>
        </w:rPr>
        <w:t>:</w:t>
      </w:r>
    </w:p>
    <w:p w14:paraId="7162E97C" w14:textId="77777777" w:rsidR="003E7106" w:rsidRPr="0098464B" w:rsidRDefault="003E7106" w:rsidP="0098464B">
      <w:pPr>
        <w:pStyle w:val="NoSpacing"/>
        <w:rPr>
          <w:rFonts w:ascii="Arial Unicode MS" w:eastAsia="Arial Unicode MS" w:hAnsi="Arial Unicode MS" w:cs="Arial Unicode MS"/>
        </w:rPr>
      </w:pPr>
    </w:p>
    <w:p w14:paraId="7AA42138" w14:textId="4C51C797" w:rsidR="003E7106" w:rsidRPr="0098464B" w:rsidRDefault="003E7106" w:rsidP="000D1C15">
      <w:pPr>
        <w:pStyle w:val="NoSpacing"/>
        <w:spacing w:after="150" w:line="280" w:lineRule="exact"/>
        <w:ind w:left="720"/>
        <w:rPr>
          <w:rFonts w:ascii="Arial Unicode MS" w:eastAsia="Arial Unicode MS" w:hAnsi="Arial Unicode MS" w:cs="Arial Unicode MS"/>
        </w:rPr>
      </w:pPr>
      <w:r w:rsidRPr="00BC1D4D">
        <w:rPr>
          <w:rFonts w:ascii="Arial Unicode MS" w:eastAsia="Arial Unicode MS" w:hAnsi="Arial Unicode MS" w:cs="Arial Unicode MS"/>
          <w:b/>
        </w:rPr>
        <w:t>Enablement for culture, society and economics</w:t>
      </w:r>
      <w:r w:rsidR="000E4CA4" w:rsidRPr="00BC1D4D">
        <w:rPr>
          <w:rFonts w:ascii="Arial Unicode MS" w:eastAsia="Arial Unicode MS" w:hAnsi="Arial Unicode MS" w:cs="Arial Unicode MS"/>
          <w:b/>
        </w:rPr>
        <w:t>:</w:t>
      </w:r>
      <w:r w:rsidRPr="00BC1D4D">
        <w:rPr>
          <w:rFonts w:ascii="Arial Unicode MS" w:eastAsia="Arial Unicode MS" w:hAnsi="Arial Unicode MS" w:cs="Arial Unicode MS"/>
        </w:rPr>
        <w:t xml:space="preserve"> </w:t>
      </w:r>
      <w:r w:rsidRPr="0098464B">
        <w:rPr>
          <w:rFonts w:ascii="Arial Unicode MS" w:eastAsia="Arial Unicode MS" w:hAnsi="Arial Unicode MS" w:cs="Arial Unicode MS"/>
        </w:rPr>
        <w:t xml:space="preserve">UA provides a gateway to the next billion </w:t>
      </w:r>
      <w:r w:rsidR="00F21126" w:rsidRPr="0098464B">
        <w:rPr>
          <w:rFonts w:ascii="Arial Unicode MS" w:eastAsia="Arial Unicode MS" w:hAnsi="Arial Unicode MS" w:cs="Arial Unicode MS"/>
        </w:rPr>
        <w:t>Internet</w:t>
      </w:r>
      <w:r w:rsidRPr="0098464B">
        <w:rPr>
          <w:rFonts w:ascii="Arial Unicode MS" w:eastAsia="Arial Unicode MS" w:hAnsi="Arial Unicode MS" w:cs="Arial Unicode MS"/>
        </w:rPr>
        <w:t xml:space="preserve"> users as it enables government and societies to better serve their populations through the use </w:t>
      </w:r>
      <w:r w:rsidR="009E3860" w:rsidRPr="0098464B">
        <w:rPr>
          <w:rFonts w:ascii="Arial Unicode MS" w:eastAsia="Arial Unicode MS" w:hAnsi="Arial Unicode MS" w:cs="Arial Unicode MS"/>
        </w:rPr>
        <w:t xml:space="preserve">of an increasing number of new </w:t>
      </w:r>
      <w:r w:rsidR="00F21126" w:rsidRPr="0098464B">
        <w:rPr>
          <w:rFonts w:ascii="Arial Unicode MS" w:eastAsia="Arial Unicode MS" w:hAnsi="Arial Unicode MS" w:cs="Arial Unicode MS"/>
        </w:rPr>
        <w:t>Internet</w:t>
      </w:r>
      <w:r w:rsidRPr="0098464B">
        <w:rPr>
          <w:rFonts w:ascii="Arial Unicode MS" w:eastAsia="Arial Unicode MS" w:hAnsi="Arial Unicode MS" w:cs="Arial Unicode MS"/>
        </w:rPr>
        <w:t xml:space="preserve"> domains and non-Latin based, language-specific domain names, including Chinese, Arabic and many others. </w:t>
      </w:r>
      <w:r w:rsidR="00733C0F" w:rsidRPr="0098464B">
        <w:rPr>
          <w:rFonts w:ascii="Arial Unicode MS" w:eastAsia="Arial Unicode MS" w:hAnsi="Arial Unicode MS" w:cs="Arial Unicode MS"/>
        </w:rPr>
        <w:t xml:space="preserve">  In addition, with nearly a thousand new top-level domain names in use, people will be choosing a name th</w:t>
      </w:r>
      <w:r w:rsidR="003D04F1" w:rsidRPr="0098464B">
        <w:rPr>
          <w:rFonts w:ascii="Arial Unicode MS" w:eastAsia="Arial Unicode MS" w:hAnsi="Arial Unicode MS" w:cs="Arial Unicode MS"/>
        </w:rPr>
        <w:t>at better reflects their identit</w:t>
      </w:r>
      <w:r w:rsidR="000D1C15">
        <w:rPr>
          <w:rFonts w:ascii="Arial Unicode MS" w:eastAsia="Arial Unicode MS" w:hAnsi="Arial Unicode MS" w:cs="Arial Unicode MS"/>
        </w:rPr>
        <w:t>y.  Photograph</w:t>
      </w:r>
      <w:r w:rsidR="00733C0F" w:rsidRPr="0098464B">
        <w:rPr>
          <w:rFonts w:ascii="Arial Unicode MS" w:eastAsia="Arial Unicode MS" w:hAnsi="Arial Unicode MS" w:cs="Arial Unicode MS"/>
        </w:rPr>
        <w:t xml:space="preserve">ers may </w:t>
      </w:r>
      <w:proofErr w:type="gramStart"/>
      <w:r w:rsidR="00733C0F" w:rsidRPr="0098464B">
        <w:rPr>
          <w:rFonts w:ascii="Arial Unicode MS" w:eastAsia="Arial Unicode MS" w:hAnsi="Arial Unicode MS" w:cs="Arial Unicode MS"/>
        </w:rPr>
        <w:t>choose .photography</w:t>
      </w:r>
      <w:proofErr w:type="gramEnd"/>
      <w:r w:rsidR="00733C0F" w:rsidRPr="0098464B">
        <w:rPr>
          <w:rFonts w:ascii="Arial Unicode MS" w:eastAsia="Arial Unicode MS" w:hAnsi="Arial Unicode MS" w:cs="Arial Unicode MS"/>
        </w:rPr>
        <w:t>.  Lawyers</w:t>
      </w:r>
      <w:proofErr w:type="gramStart"/>
      <w:r w:rsidR="00733C0F" w:rsidRPr="0098464B">
        <w:rPr>
          <w:rFonts w:ascii="Arial Unicode MS" w:eastAsia="Arial Unicode MS" w:hAnsi="Arial Unicode MS" w:cs="Arial Unicode MS"/>
        </w:rPr>
        <w:t>, .lawyer</w:t>
      </w:r>
      <w:proofErr w:type="gramEnd"/>
      <w:r w:rsidR="00733C0F" w:rsidRPr="0098464B">
        <w:rPr>
          <w:rFonts w:ascii="Arial Unicode MS" w:eastAsia="Arial Unicode MS" w:hAnsi="Arial Unicode MS" w:cs="Arial Unicode MS"/>
        </w:rPr>
        <w:t xml:space="preserve">.  </w:t>
      </w:r>
      <w:proofErr w:type="gramStart"/>
      <w:r w:rsidR="00733C0F" w:rsidRPr="0098464B">
        <w:rPr>
          <w:rFonts w:ascii="Arial Unicode MS" w:eastAsia="Arial Unicode MS" w:hAnsi="Arial Unicode MS" w:cs="Arial Unicode MS"/>
        </w:rPr>
        <w:t>Pharmacies .pharmacy</w:t>
      </w:r>
      <w:proofErr w:type="gramEnd"/>
      <w:r w:rsidR="00733C0F" w:rsidRPr="0098464B">
        <w:rPr>
          <w:rFonts w:ascii="Arial Unicode MS" w:eastAsia="Arial Unicode MS" w:hAnsi="Arial Unicode MS" w:cs="Arial Unicode MS"/>
        </w:rPr>
        <w:t>.</w:t>
      </w:r>
    </w:p>
    <w:p w14:paraId="059B6632" w14:textId="77777777" w:rsidR="003E7106" w:rsidRPr="0098464B" w:rsidRDefault="003E7106" w:rsidP="0098464B">
      <w:pPr>
        <w:pStyle w:val="NoSpacing"/>
        <w:rPr>
          <w:rFonts w:ascii="Arial Unicode MS" w:eastAsia="Arial Unicode MS" w:hAnsi="Arial Unicode MS" w:cs="Arial Unicode MS"/>
        </w:rPr>
      </w:pPr>
    </w:p>
    <w:p w14:paraId="35AC4197" w14:textId="41C5B778" w:rsidR="003E7106" w:rsidRPr="0098464B" w:rsidRDefault="003E7106" w:rsidP="000D1C15">
      <w:pPr>
        <w:pStyle w:val="NoSpacing"/>
        <w:spacing w:after="150" w:line="280" w:lineRule="exact"/>
        <w:ind w:left="720"/>
        <w:rPr>
          <w:rFonts w:ascii="Arial Unicode MS" w:eastAsia="Arial Unicode MS" w:hAnsi="Arial Unicode MS" w:cs="Arial Unicode MS"/>
        </w:rPr>
      </w:pPr>
      <w:r w:rsidRPr="00BC1D4D">
        <w:rPr>
          <w:rFonts w:ascii="Arial Unicode MS" w:eastAsia="Arial Unicode MS" w:hAnsi="Arial Unicode MS" w:cs="Arial Unicode MS"/>
          <w:b/>
        </w:rPr>
        <w:t xml:space="preserve">Future proofing </w:t>
      </w:r>
      <w:r w:rsidR="00F21126" w:rsidRPr="00BC1D4D">
        <w:rPr>
          <w:rFonts w:ascii="Arial Unicode MS" w:eastAsia="Arial Unicode MS" w:hAnsi="Arial Unicode MS" w:cs="Arial Unicode MS"/>
          <w:b/>
        </w:rPr>
        <w:t>Internet</w:t>
      </w:r>
      <w:r w:rsidRPr="00BC1D4D">
        <w:rPr>
          <w:rFonts w:ascii="Arial Unicode MS" w:eastAsia="Arial Unicode MS" w:hAnsi="Arial Unicode MS" w:cs="Arial Unicode MS"/>
          <w:b/>
        </w:rPr>
        <w:t xml:space="preserve"> systems:</w:t>
      </w:r>
      <w:r w:rsidRPr="00BC1D4D">
        <w:rPr>
          <w:rFonts w:ascii="Arial Unicode MS" w:eastAsia="Arial Unicode MS" w:hAnsi="Arial Unicode MS" w:cs="Arial Unicode MS"/>
        </w:rPr>
        <w:t xml:space="preserve"> </w:t>
      </w:r>
      <w:r w:rsidRPr="0098464B">
        <w:rPr>
          <w:rFonts w:ascii="Arial Unicode MS" w:eastAsia="Arial Unicode MS" w:hAnsi="Arial Unicode MS" w:cs="Arial Unicode MS"/>
        </w:rPr>
        <w:t xml:space="preserve">To excel in the long run, businesses have a responsibility to ensure their systems work with the common infrastructure of the </w:t>
      </w:r>
      <w:r w:rsidR="00F21126" w:rsidRPr="0098464B">
        <w:rPr>
          <w:rFonts w:ascii="Arial Unicode MS" w:eastAsia="Arial Unicode MS" w:hAnsi="Arial Unicode MS" w:cs="Arial Unicode MS"/>
        </w:rPr>
        <w:t>Internet</w:t>
      </w:r>
      <w:r w:rsidRPr="0098464B">
        <w:rPr>
          <w:rFonts w:ascii="Arial Unicode MS" w:eastAsia="Arial Unicode MS" w:hAnsi="Arial Unicode MS" w:cs="Arial Unicode MS"/>
        </w:rPr>
        <w:t xml:space="preserve"> – the</w:t>
      </w:r>
      <w:r w:rsidR="00CC2F95" w:rsidRPr="0098464B">
        <w:rPr>
          <w:rFonts w:ascii="Arial Unicode MS" w:eastAsia="Arial Unicode MS" w:hAnsi="Arial Unicode MS" w:cs="Arial Unicode MS"/>
        </w:rPr>
        <w:t xml:space="preserve"> Domain Name System (DNS)</w:t>
      </w:r>
      <w:r w:rsidRPr="0098464B">
        <w:rPr>
          <w:rFonts w:ascii="Arial Unicode MS" w:eastAsia="Arial Unicode MS" w:hAnsi="Arial Unicode MS" w:cs="Arial Unicode MS"/>
        </w:rPr>
        <w:t xml:space="preserve">. When businesses are UA-ready, it means that their systems and services will work harmoniously with the continuously expanding domain name space and will help set those organizations up for future opportunities and success by supporting their customers using their customer’s chosen identities. </w:t>
      </w:r>
    </w:p>
    <w:p w14:paraId="2C5D04E4" w14:textId="77777777" w:rsidR="003E7106" w:rsidRPr="0098464B" w:rsidRDefault="003E7106" w:rsidP="0098464B">
      <w:pPr>
        <w:pStyle w:val="NoSpacing"/>
        <w:rPr>
          <w:rFonts w:ascii="Arial Unicode MS" w:eastAsia="Arial Unicode MS" w:hAnsi="Arial Unicode MS" w:cs="Arial Unicode MS"/>
        </w:rPr>
      </w:pPr>
    </w:p>
    <w:p w14:paraId="079159CD" w14:textId="38FFE3C7" w:rsidR="003E7106" w:rsidRPr="0098464B" w:rsidRDefault="003E7106" w:rsidP="000D1C15">
      <w:pPr>
        <w:pStyle w:val="NoSpacing"/>
        <w:spacing w:after="150" w:line="280" w:lineRule="exact"/>
        <w:ind w:left="720"/>
        <w:rPr>
          <w:rFonts w:ascii="Arial Unicode MS" w:eastAsia="Arial Unicode MS" w:hAnsi="Arial Unicode MS" w:cs="Arial Unicode MS"/>
        </w:rPr>
      </w:pPr>
      <w:r w:rsidRPr="00BC1D4D">
        <w:rPr>
          <w:rFonts w:ascii="Arial Unicode MS" w:eastAsia="Arial Unicode MS" w:hAnsi="Arial Unicode MS" w:cs="Arial Unicode MS"/>
          <w:b/>
        </w:rPr>
        <w:lastRenderedPageBreak/>
        <w:t xml:space="preserve">Better user experiences: </w:t>
      </w:r>
      <w:r w:rsidRPr="0098464B">
        <w:rPr>
          <w:rFonts w:ascii="Arial Unicode MS" w:eastAsia="Arial Unicode MS" w:hAnsi="Arial Unicode MS" w:cs="Arial Unicode MS"/>
        </w:rPr>
        <w:t xml:space="preserve">UA-ready websites, applications, and services lead to better user experiences. </w:t>
      </w:r>
      <w:r w:rsidR="00E7159E" w:rsidRPr="0098464B">
        <w:rPr>
          <w:rFonts w:ascii="Arial Unicode MS" w:eastAsia="Arial Unicode MS" w:hAnsi="Arial Unicode MS" w:cs="Arial Unicode MS"/>
        </w:rPr>
        <w:t>E</w:t>
      </w:r>
      <w:r w:rsidRPr="0098464B">
        <w:rPr>
          <w:rFonts w:ascii="Arial Unicode MS" w:eastAsia="Arial Unicode MS" w:hAnsi="Arial Unicode MS" w:cs="Arial Unicode MS"/>
        </w:rPr>
        <w:t xml:space="preserve">mail addresses in any language from any </w:t>
      </w:r>
      <w:r w:rsidR="00F21126" w:rsidRPr="0098464B">
        <w:rPr>
          <w:rFonts w:ascii="Arial Unicode MS" w:eastAsia="Arial Unicode MS" w:hAnsi="Arial Unicode MS" w:cs="Arial Unicode MS"/>
        </w:rPr>
        <w:t xml:space="preserve">TLD </w:t>
      </w:r>
      <w:r w:rsidRPr="0098464B">
        <w:rPr>
          <w:rFonts w:ascii="Arial Unicode MS" w:eastAsia="Arial Unicode MS" w:hAnsi="Arial Unicode MS" w:cs="Arial Unicode MS"/>
        </w:rPr>
        <w:t xml:space="preserve">are more likely to reach their destination, and not bounce. </w:t>
      </w:r>
      <w:r w:rsidR="00E7159E" w:rsidRPr="0098464B">
        <w:rPr>
          <w:rFonts w:ascii="Arial Unicode MS" w:eastAsia="Arial Unicode MS" w:hAnsi="Arial Unicode MS" w:cs="Arial Unicode MS"/>
        </w:rPr>
        <w:t>It also</w:t>
      </w:r>
      <w:r w:rsidRPr="0098464B">
        <w:rPr>
          <w:rFonts w:ascii="Arial Unicode MS" w:eastAsia="Arial Unicode MS" w:hAnsi="Arial Unicode MS" w:cs="Arial Unicode MS"/>
        </w:rPr>
        <w:t xml:space="preserve"> allow</w:t>
      </w:r>
      <w:r w:rsidR="00E7159E" w:rsidRPr="0098464B">
        <w:rPr>
          <w:rFonts w:ascii="Arial Unicode MS" w:eastAsia="Arial Unicode MS" w:hAnsi="Arial Unicode MS" w:cs="Arial Unicode MS"/>
        </w:rPr>
        <w:t>s</w:t>
      </w:r>
      <w:r w:rsidRPr="0098464B">
        <w:rPr>
          <w:rFonts w:ascii="Arial Unicode MS" w:eastAsia="Arial Unicode MS" w:hAnsi="Arial Unicode MS" w:cs="Arial Unicode MS"/>
        </w:rPr>
        <w:t xml:space="preserve"> customers with new TLD suffixes to more successfu</w:t>
      </w:r>
      <w:r w:rsidR="000E4CA4" w:rsidRPr="0098464B">
        <w:rPr>
          <w:rFonts w:ascii="Arial Unicode MS" w:eastAsia="Arial Unicode MS" w:hAnsi="Arial Unicode MS" w:cs="Arial Unicode MS"/>
        </w:rPr>
        <w:t>lly use the site and its forms.</w:t>
      </w:r>
    </w:p>
    <w:p w14:paraId="6E2EBF13" w14:textId="77777777" w:rsidR="003E7106" w:rsidRPr="0098464B" w:rsidRDefault="003E7106" w:rsidP="0098464B">
      <w:pPr>
        <w:pStyle w:val="NoSpacing"/>
        <w:rPr>
          <w:rFonts w:ascii="Arial Unicode MS" w:eastAsia="Arial Unicode MS" w:hAnsi="Arial Unicode MS" w:cs="Arial Unicode MS"/>
        </w:rPr>
      </w:pPr>
    </w:p>
    <w:p w14:paraId="12651F2F" w14:textId="77777777" w:rsidR="003146F4" w:rsidRPr="0098464B" w:rsidRDefault="003146F4" w:rsidP="00BC1D4D">
      <w:pPr>
        <w:pStyle w:val="NoSpacing"/>
        <w:spacing w:after="150" w:line="280" w:lineRule="exact"/>
        <w:ind w:left="-187"/>
        <w:rPr>
          <w:rFonts w:ascii="Arial Unicode MS" w:eastAsia="Arial Unicode MS" w:hAnsi="Arial Unicode MS" w:cs="Arial Unicode MS"/>
          <w:b/>
        </w:rPr>
      </w:pPr>
      <w:r w:rsidRPr="0098464B">
        <w:rPr>
          <w:rFonts w:ascii="Arial Unicode MS" w:eastAsia="Arial Unicode MS" w:hAnsi="Arial Unicode MS" w:cs="Arial Unicode MS"/>
          <w:b/>
        </w:rPr>
        <w:t>Q: Will non-UA readiness result in websites, apps, etc. not working?</w:t>
      </w:r>
    </w:p>
    <w:p w14:paraId="4C6A1B7A" w14:textId="7E963C5A" w:rsidR="00DA0A29" w:rsidRPr="00BC1D4D" w:rsidRDefault="00DC4F2D" w:rsidP="00BC1D4D">
      <w:pPr>
        <w:pStyle w:val="NoSpacing"/>
        <w:spacing w:after="150" w:line="280" w:lineRule="exact"/>
        <w:ind w:left="-187"/>
        <w:rPr>
          <w:rFonts w:ascii="Arial Unicode MS" w:eastAsia="Arial Unicode MS" w:hAnsi="Arial Unicode MS" w:cs="Arial Unicode MS"/>
        </w:rPr>
      </w:pPr>
      <w:r w:rsidRPr="00BC1D4D">
        <w:rPr>
          <w:rFonts w:ascii="Arial Unicode MS" w:eastAsia="Arial Unicode MS" w:hAnsi="Arial Unicode MS" w:cs="Arial Unicode MS"/>
        </w:rPr>
        <w:t xml:space="preserve">Yes, </w:t>
      </w:r>
      <w:r w:rsidR="003E7106" w:rsidRPr="00BC1D4D">
        <w:rPr>
          <w:rFonts w:ascii="Arial Unicode MS" w:eastAsia="Arial Unicode MS" w:hAnsi="Arial Unicode MS" w:cs="Arial Unicode MS"/>
        </w:rPr>
        <w:t>websites</w:t>
      </w:r>
      <w:r w:rsidR="00DA0A29" w:rsidRPr="00BC1D4D">
        <w:rPr>
          <w:rFonts w:ascii="Arial Unicode MS" w:eastAsia="Arial Unicode MS" w:hAnsi="Arial Unicode MS" w:cs="Arial Unicode MS"/>
        </w:rPr>
        <w:t>, apps, etc</w:t>
      </w:r>
      <w:r w:rsidR="003E7106" w:rsidRPr="00BC1D4D">
        <w:rPr>
          <w:rFonts w:ascii="Arial Unicode MS" w:eastAsia="Arial Unicode MS" w:hAnsi="Arial Unicode MS" w:cs="Arial Unicode MS"/>
        </w:rPr>
        <w:t>.</w:t>
      </w:r>
      <w:r w:rsidR="00DA0A29" w:rsidRPr="00BC1D4D">
        <w:rPr>
          <w:rFonts w:ascii="Arial Unicode MS" w:eastAsia="Arial Unicode MS" w:hAnsi="Arial Unicode MS" w:cs="Arial Unicode MS"/>
        </w:rPr>
        <w:t xml:space="preserve"> </w:t>
      </w:r>
      <w:r w:rsidRPr="00BC1D4D">
        <w:rPr>
          <w:rFonts w:ascii="Arial Unicode MS" w:eastAsia="Arial Unicode MS" w:hAnsi="Arial Unicode MS" w:cs="Arial Unicode MS"/>
        </w:rPr>
        <w:t>that are not UA-ready will not work</w:t>
      </w:r>
      <w:r w:rsidR="00DA0A29" w:rsidRPr="00BC1D4D">
        <w:rPr>
          <w:rFonts w:ascii="Arial Unicode MS" w:eastAsia="Arial Unicode MS" w:hAnsi="Arial Unicode MS" w:cs="Arial Unicode MS"/>
        </w:rPr>
        <w:t xml:space="preserve"> for people who w</w:t>
      </w:r>
      <w:r w:rsidR="003E7106" w:rsidRPr="00BC1D4D">
        <w:rPr>
          <w:rFonts w:ascii="Arial Unicode MS" w:eastAsia="Arial Unicode MS" w:hAnsi="Arial Unicode MS" w:cs="Arial Unicode MS"/>
        </w:rPr>
        <w:t>ant to use the new domain names and email addresses. When companies analyze why people fail to convert on a website or application when they enter in their personal details, UA-compliance issues could be the reason. For people using domain names in their native languages and or some of the new</w:t>
      </w:r>
      <w:r w:rsidR="00F21126" w:rsidRPr="00BC1D4D">
        <w:rPr>
          <w:rFonts w:ascii="Arial Unicode MS" w:eastAsia="Arial Unicode MS" w:hAnsi="Arial Unicode MS" w:cs="Arial Unicode MS"/>
        </w:rPr>
        <w:t xml:space="preserve"> </w:t>
      </w:r>
      <w:r w:rsidR="003E7106" w:rsidRPr="00BC1D4D">
        <w:rPr>
          <w:rFonts w:ascii="Arial Unicode MS" w:eastAsia="Arial Unicode MS" w:hAnsi="Arial Unicode MS" w:cs="Arial Unicode MS"/>
        </w:rPr>
        <w:t>domain names, some websites are not recognizing them as valid addresses and people cannot complete their transactions</w:t>
      </w:r>
    </w:p>
    <w:p w14:paraId="1DACE326" w14:textId="77777777" w:rsidR="00B02592" w:rsidRPr="00BC1D4D" w:rsidRDefault="00B02592" w:rsidP="00BC1D4D">
      <w:pPr>
        <w:pStyle w:val="NoSpacing"/>
        <w:spacing w:after="150" w:line="280" w:lineRule="exact"/>
        <w:ind w:left="-187"/>
        <w:rPr>
          <w:rFonts w:ascii="Arial Unicode MS" w:eastAsia="Arial Unicode MS" w:hAnsi="Arial Unicode MS" w:cs="Arial Unicode MS"/>
          <w:b/>
        </w:rPr>
      </w:pPr>
    </w:p>
    <w:p w14:paraId="0C92FBC1" w14:textId="77777777" w:rsidR="003146F4" w:rsidRPr="0098464B" w:rsidRDefault="003146F4" w:rsidP="00BC1D4D">
      <w:pPr>
        <w:pStyle w:val="NoSpacing"/>
        <w:spacing w:after="150" w:line="280" w:lineRule="exact"/>
        <w:ind w:left="-187"/>
        <w:rPr>
          <w:rFonts w:ascii="Arial Unicode MS" w:eastAsia="Arial Unicode MS" w:hAnsi="Arial Unicode MS" w:cs="Arial Unicode MS"/>
          <w:b/>
        </w:rPr>
      </w:pPr>
      <w:r w:rsidRPr="0098464B">
        <w:rPr>
          <w:rFonts w:ascii="Arial Unicode MS" w:eastAsia="Arial Unicode MS" w:hAnsi="Arial Unicode MS" w:cs="Arial Unicode MS"/>
          <w:b/>
        </w:rPr>
        <w:t>Q: Where are you in the process of developing the test cases?</w:t>
      </w:r>
    </w:p>
    <w:p w14:paraId="7DD0D182" w14:textId="7862C996" w:rsidR="006122C2" w:rsidRPr="0098464B" w:rsidRDefault="00DA0A29" w:rsidP="00DB4F3B">
      <w:pPr>
        <w:pStyle w:val="NoSpacing"/>
        <w:tabs>
          <w:tab w:val="left" w:pos="0"/>
        </w:tabs>
        <w:spacing w:after="150" w:line="280" w:lineRule="exact"/>
        <w:ind w:left="-180"/>
        <w:rPr>
          <w:rFonts w:ascii="Arial Unicode MS" w:eastAsia="Arial Unicode MS" w:hAnsi="Arial Unicode MS" w:cs="Arial Unicode MS"/>
        </w:rPr>
      </w:pPr>
      <w:r w:rsidRPr="0098464B">
        <w:rPr>
          <w:rFonts w:ascii="Arial Unicode MS" w:eastAsia="Arial Unicode MS" w:hAnsi="Arial Unicode MS" w:cs="Arial Unicode MS"/>
        </w:rPr>
        <w:t>We have test domains created, we’</w:t>
      </w:r>
      <w:r w:rsidR="00F21126" w:rsidRPr="0098464B">
        <w:rPr>
          <w:rFonts w:ascii="Arial Unicode MS" w:eastAsia="Arial Unicode MS" w:hAnsi="Arial Unicode MS" w:cs="Arial Unicode MS"/>
        </w:rPr>
        <w:t>ve</w:t>
      </w:r>
      <w:r w:rsidRPr="0098464B">
        <w:rPr>
          <w:rFonts w:ascii="Arial Unicode MS" w:eastAsia="Arial Unicode MS" w:hAnsi="Arial Unicode MS" w:cs="Arial Unicode MS"/>
        </w:rPr>
        <w:t xml:space="preserve"> bu</w:t>
      </w:r>
      <w:r w:rsidR="00660AB8" w:rsidRPr="0098464B">
        <w:rPr>
          <w:rFonts w:ascii="Arial Unicode MS" w:eastAsia="Arial Unicode MS" w:hAnsi="Arial Unicode MS" w:cs="Arial Unicode MS"/>
        </w:rPr>
        <w:t>i</w:t>
      </w:r>
      <w:r w:rsidR="00F21126" w:rsidRPr="0098464B">
        <w:rPr>
          <w:rFonts w:ascii="Arial Unicode MS" w:eastAsia="Arial Unicode MS" w:hAnsi="Arial Unicode MS" w:cs="Arial Unicode MS"/>
        </w:rPr>
        <w:t>lt</w:t>
      </w:r>
      <w:r w:rsidR="006122C2" w:rsidRPr="0098464B">
        <w:rPr>
          <w:rFonts w:ascii="Arial Unicode MS" w:eastAsia="Arial Unicode MS" w:hAnsi="Arial Unicode MS" w:cs="Arial Unicode MS"/>
        </w:rPr>
        <w:t xml:space="preserve"> landing pages, and we have developed a list of email addresses that companies can use with their systems to see if they are accepted. These include ASCII Local Part (</w:t>
      </w:r>
      <w:hyperlink r:id="rId11" w:history="1">
        <w:r w:rsidR="006122C2" w:rsidRPr="0098464B">
          <w:rPr>
            <w:rStyle w:val="Hyperlink"/>
            <w:rFonts w:ascii="Arial Unicode MS" w:eastAsia="Arial Unicode MS" w:hAnsi="Arial Unicode MS" w:cs="Arial Unicode MS"/>
          </w:rPr>
          <w:t>Info1@ua-test.link</w:t>
        </w:r>
      </w:hyperlink>
      <w:r w:rsidR="006122C2" w:rsidRPr="0098464B">
        <w:rPr>
          <w:rFonts w:ascii="Arial Unicode MS" w:eastAsia="Arial Unicode MS" w:hAnsi="Arial Unicode MS" w:cs="Arial Unicode MS"/>
        </w:rPr>
        <w:t xml:space="preserve">, </w:t>
      </w:r>
      <w:hyperlink r:id="rId12" w:history="1">
        <w:r w:rsidR="006122C2" w:rsidRPr="0098464B">
          <w:rPr>
            <w:rStyle w:val="Hyperlink"/>
            <w:rFonts w:ascii="Arial Unicode MS" w:eastAsia="Arial Unicode MS" w:hAnsi="Arial Unicode MS" w:cs="Arial Unicode MS"/>
          </w:rPr>
          <w:t>info2@ua-test.technology</w:t>
        </w:r>
      </w:hyperlink>
      <w:r w:rsidR="006122C2" w:rsidRPr="0098464B">
        <w:rPr>
          <w:rFonts w:ascii="Arial Unicode MS" w:eastAsia="Arial Unicode MS" w:hAnsi="Arial Unicode MS" w:cs="Arial Unicode MS"/>
        </w:rPr>
        <w:t xml:space="preserve"> and </w:t>
      </w:r>
      <w:hyperlink r:id="rId13" w:history="1">
        <w:r w:rsidR="006122C2" w:rsidRPr="0098464B">
          <w:rPr>
            <w:rStyle w:val="Hyperlink"/>
            <w:rFonts w:ascii="Arial Unicode MS" w:eastAsia="Arial Unicode MS" w:hAnsi="Arial Unicode MS" w:cs="Arial Unicode MS"/>
          </w:rPr>
          <w:t>info4@ua-test.世界</w:t>
        </w:r>
      </w:hyperlink>
      <w:r w:rsidR="006122C2" w:rsidRPr="0098464B">
        <w:rPr>
          <w:rFonts w:ascii="Arial Unicode MS" w:eastAsia="Arial Unicode MS" w:hAnsi="Arial Unicode MS" w:cs="Arial Unicode MS"/>
        </w:rPr>
        <w:t>) and</w:t>
      </w:r>
      <w:r w:rsidR="006122C2" w:rsidRPr="0098464B">
        <w:rPr>
          <w:rFonts w:ascii="Arial Unicode MS" w:eastAsia="Arial Unicode MS" w:hAnsi="Arial Unicode MS" w:cs="Arial Unicode MS"/>
          <w:color w:val="386EFF"/>
          <w:u w:val="single"/>
        </w:rPr>
        <w:t xml:space="preserve"> </w:t>
      </w:r>
      <w:r w:rsidR="006122C2" w:rsidRPr="0098464B">
        <w:rPr>
          <w:rFonts w:ascii="Arial Unicode MS" w:eastAsia="Arial Unicode MS" w:hAnsi="Arial Unicode MS" w:cs="Arial Unicode MS"/>
        </w:rPr>
        <w:t>Unicode Local Part (</w:t>
      </w:r>
      <w:r w:rsidR="006122C2" w:rsidRPr="0098464B">
        <w:rPr>
          <w:rFonts w:ascii="Arial Unicode MS" w:eastAsia="Arial Unicode MS" w:hAnsi="Arial Unicode MS" w:cs="Arial Unicode MS"/>
          <w:color w:val="386EFF"/>
          <w:u w:val="single"/>
        </w:rPr>
        <w:t xml:space="preserve">测试5@普遍接受-测试.世界, </w:t>
      </w:r>
      <w:hyperlink r:id="rId14" w:history="1">
        <w:r w:rsidR="006122C2" w:rsidRPr="0098464B">
          <w:rPr>
            <w:rStyle w:val="Hyperlink"/>
            <w:rFonts w:ascii="Arial Unicode MS" w:eastAsia="Arial Unicode MS" w:hAnsi="Arial Unicode MS" w:cs="Arial Unicode MS"/>
          </w:rPr>
          <w:t>测试4@ua-test.</w:t>
        </w:r>
        <w:proofErr w:type="spellStart"/>
        <w:r w:rsidR="006122C2" w:rsidRPr="0098464B">
          <w:rPr>
            <w:rStyle w:val="Hyperlink"/>
            <w:rFonts w:ascii="Arial Unicode MS" w:eastAsia="Arial Unicode MS" w:hAnsi="Arial Unicode MS" w:cs="Arial Unicode MS"/>
          </w:rPr>
          <w:t>世界</w:t>
        </w:r>
        <w:proofErr w:type="spellEnd"/>
      </w:hyperlink>
      <w:r w:rsidR="006122C2" w:rsidRPr="0098464B">
        <w:rPr>
          <w:rFonts w:ascii="Arial Unicode MS" w:eastAsia="Arial Unicode MS" w:hAnsi="Arial Unicode MS" w:cs="Arial Unicode MS"/>
          <w:color w:val="386EFF"/>
          <w:u w:val="single"/>
        </w:rPr>
        <w:t>)</w:t>
      </w:r>
      <w:r w:rsidR="00DB4F3B" w:rsidRPr="00DB4F3B">
        <w:rPr>
          <w:rFonts w:ascii="Arial Unicode MS" w:eastAsia="Arial Unicode MS" w:hAnsi="Arial Unicode MS" w:cs="Arial Unicode MS"/>
        </w:rPr>
        <w:t>.</w:t>
      </w:r>
      <w:r w:rsidR="000D1C15">
        <w:rPr>
          <w:rFonts w:ascii="Arial Unicode MS" w:eastAsia="Arial Unicode MS" w:hAnsi="Arial Unicode MS" w:cs="Arial Unicode MS"/>
        </w:rPr>
        <w:t xml:space="preserve">  These are published as UASG004 in www.uasg.tech.</w:t>
      </w:r>
    </w:p>
    <w:p w14:paraId="0C4F0263" w14:textId="77777777" w:rsidR="006122C2" w:rsidRPr="00BC1D4D" w:rsidRDefault="006122C2" w:rsidP="00BC1D4D">
      <w:pPr>
        <w:pStyle w:val="NoSpacing"/>
        <w:spacing w:after="150" w:line="280" w:lineRule="exact"/>
        <w:ind w:left="-187"/>
        <w:rPr>
          <w:rFonts w:ascii="Arial Unicode MS" w:eastAsia="Arial Unicode MS" w:hAnsi="Arial Unicode MS" w:cs="Arial Unicode MS"/>
        </w:rPr>
      </w:pPr>
    </w:p>
    <w:p w14:paraId="4E1B53C6" w14:textId="77777777" w:rsidR="003146F4" w:rsidRPr="00BC1D4D" w:rsidRDefault="003146F4" w:rsidP="00BC1D4D">
      <w:pPr>
        <w:pStyle w:val="NoSpacing"/>
        <w:spacing w:after="150" w:line="280" w:lineRule="exact"/>
        <w:ind w:left="-187"/>
        <w:rPr>
          <w:rFonts w:ascii="Arial Unicode MS" w:eastAsia="Arial Unicode MS" w:hAnsi="Arial Unicode MS" w:cs="Arial Unicode MS"/>
          <w:b/>
        </w:rPr>
      </w:pPr>
      <w:r w:rsidRPr="00BC1D4D">
        <w:rPr>
          <w:rFonts w:ascii="Arial Unicode MS" w:eastAsia="Arial Unicode MS" w:hAnsi="Arial Unicode MS" w:cs="Arial Unicode MS"/>
          <w:b/>
        </w:rPr>
        <w:t>Q: What industries most urgently need to make sure they’re UA-ready?</w:t>
      </w:r>
    </w:p>
    <w:p w14:paraId="0969BB89" w14:textId="280F2686" w:rsidR="003146F4" w:rsidRPr="0098464B" w:rsidRDefault="00415D54" w:rsidP="00BC1D4D">
      <w:pPr>
        <w:pStyle w:val="NoSpacing"/>
        <w:spacing w:after="150" w:line="280" w:lineRule="exact"/>
        <w:ind w:left="-187"/>
        <w:rPr>
          <w:rFonts w:ascii="Arial Unicode MS" w:eastAsia="Arial Unicode MS" w:hAnsi="Arial Unicode MS" w:cs="Arial Unicode MS"/>
        </w:rPr>
      </w:pPr>
      <w:r w:rsidRPr="0098464B">
        <w:rPr>
          <w:rFonts w:ascii="Arial Unicode MS" w:eastAsia="Arial Unicode MS" w:hAnsi="Arial Unicode MS" w:cs="Arial Unicode MS"/>
        </w:rPr>
        <w:t>This issue is not limited to one industry or region. It impacts any</w:t>
      </w:r>
      <w:r w:rsidR="00F21126" w:rsidRPr="0098464B">
        <w:rPr>
          <w:rFonts w:ascii="Arial Unicode MS" w:eastAsia="Arial Unicode MS" w:hAnsi="Arial Unicode MS" w:cs="Arial Unicode MS"/>
        </w:rPr>
        <w:t>one (Business,</w:t>
      </w:r>
      <w:r w:rsidRPr="0098464B">
        <w:rPr>
          <w:rFonts w:ascii="Arial Unicode MS" w:eastAsia="Arial Unicode MS" w:hAnsi="Arial Unicode MS" w:cs="Arial Unicode MS"/>
        </w:rPr>
        <w:t xml:space="preserve"> government</w:t>
      </w:r>
      <w:r w:rsidR="00F21126" w:rsidRPr="0098464B">
        <w:rPr>
          <w:rFonts w:ascii="Arial Unicode MS" w:eastAsia="Arial Unicode MS" w:hAnsi="Arial Unicode MS" w:cs="Arial Unicode MS"/>
        </w:rPr>
        <w:t>, NGO or individual)</w:t>
      </w:r>
      <w:r w:rsidRPr="0098464B">
        <w:rPr>
          <w:rFonts w:ascii="Arial Unicode MS" w:eastAsia="Arial Unicode MS" w:hAnsi="Arial Unicode MS" w:cs="Arial Unicode MS"/>
        </w:rPr>
        <w:t xml:space="preserve"> </w:t>
      </w:r>
      <w:r w:rsidR="00DA0A29" w:rsidRPr="0098464B">
        <w:rPr>
          <w:rFonts w:ascii="Arial Unicode MS" w:eastAsia="Arial Unicode MS" w:hAnsi="Arial Unicode MS" w:cs="Arial Unicode MS"/>
        </w:rPr>
        <w:t xml:space="preserve">that has applications that allow people to interact with </w:t>
      </w:r>
      <w:r w:rsidR="00F21126" w:rsidRPr="0098464B">
        <w:rPr>
          <w:rFonts w:ascii="Arial Unicode MS" w:eastAsia="Arial Unicode MS" w:hAnsi="Arial Unicode MS" w:cs="Arial Unicode MS"/>
        </w:rPr>
        <w:t xml:space="preserve">them </w:t>
      </w:r>
      <w:r w:rsidR="00DA0A29" w:rsidRPr="0098464B">
        <w:rPr>
          <w:rFonts w:ascii="Arial Unicode MS" w:eastAsia="Arial Unicode MS" w:hAnsi="Arial Unicode MS" w:cs="Arial Unicode MS"/>
        </w:rPr>
        <w:t xml:space="preserve">using the </w:t>
      </w:r>
      <w:r w:rsidR="00F21126" w:rsidRPr="0098464B">
        <w:rPr>
          <w:rFonts w:ascii="Arial Unicode MS" w:eastAsia="Arial Unicode MS" w:hAnsi="Arial Unicode MS" w:cs="Arial Unicode MS"/>
        </w:rPr>
        <w:t>Internet</w:t>
      </w:r>
      <w:r w:rsidR="00DA0A29" w:rsidRPr="0098464B">
        <w:rPr>
          <w:rFonts w:ascii="Arial Unicode MS" w:eastAsia="Arial Unicode MS" w:hAnsi="Arial Unicode MS" w:cs="Arial Unicode MS"/>
        </w:rPr>
        <w:t xml:space="preserve">. Industries with stakeholders (clients, suppliers) operating in communities that don’t use the English script should move particularly swiftly – and we are already seeing this happen in places like </w:t>
      </w:r>
      <w:r w:rsidR="00364DEB" w:rsidRPr="0098464B">
        <w:rPr>
          <w:rFonts w:ascii="Arial Unicode MS" w:eastAsia="Arial Unicode MS" w:hAnsi="Arial Unicode MS" w:cs="Arial Unicode MS"/>
        </w:rPr>
        <w:t>China, Taiwan and Thailand</w:t>
      </w:r>
      <w:r w:rsidR="00DA0A29" w:rsidRPr="0098464B">
        <w:rPr>
          <w:rFonts w:ascii="Arial Unicode MS" w:eastAsia="Arial Unicode MS" w:hAnsi="Arial Unicode MS" w:cs="Arial Unicode MS"/>
        </w:rPr>
        <w:t>.</w:t>
      </w:r>
      <w:r w:rsidR="000D1C15">
        <w:rPr>
          <w:rFonts w:ascii="Arial Unicode MS" w:eastAsia="Arial Unicode MS" w:hAnsi="Arial Unicode MS" w:cs="Arial Unicode MS"/>
        </w:rPr>
        <w:t xml:space="preserve">  Industries (doctors, real estate agents, photography, etc.) and communities (Melbourne, Berlin, London, etc.)  </w:t>
      </w:r>
      <w:proofErr w:type="gramStart"/>
      <w:r w:rsidR="000D1C15">
        <w:rPr>
          <w:rFonts w:ascii="Arial Unicode MS" w:eastAsia="Arial Unicode MS" w:hAnsi="Arial Unicode MS" w:cs="Arial Unicode MS"/>
        </w:rPr>
        <w:t>that</w:t>
      </w:r>
      <w:proofErr w:type="gramEnd"/>
      <w:r w:rsidR="000D1C15">
        <w:rPr>
          <w:rFonts w:ascii="Arial Unicode MS" w:eastAsia="Arial Unicode MS" w:hAnsi="Arial Unicode MS" w:cs="Arial Unicode MS"/>
        </w:rPr>
        <w:t xml:space="preserve"> have new top level domains associated with them should also be early movers.</w:t>
      </w:r>
    </w:p>
    <w:p w14:paraId="5A852102" w14:textId="77777777" w:rsidR="005B7D0C" w:rsidRPr="0098464B" w:rsidRDefault="005B7D0C" w:rsidP="0098464B">
      <w:pPr>
        <w:pStyle w:val="NoSpacing"/>
        <w:rPr>
          <w:rFonts w:ascii="Arial Unicode MS" w:eastAsia="Arial Unicode MS" w:hAnsi="Arial Unicode MS" w:cs="Arial Unicode MS"/>
          <w:i/>
        </w:rPr>
      </w:pPr>
      <w:bookmarkStart w:id="0" w:name="_GoBack"/>
      <w:bookmarkEnd w:id="0"/>
    </w:p>
    <w:p w14:paraId="627A57C1" w14:textId="77777777" w:rsidR="00DC4F2D" w:rsidRPr="0098464B" w:rsidRDefault="00DC4F2D" w:rsidP="0098464B">
      <w:pPr>
        <w:pStyle w:val="NoSpacing"/>
        <w:rPr>
          <w:rFonts w:ascii="Arial Unicode MS" w:eastAsia="Arial Unicode MS" w:hAnsi="Arial Unicode MS" w:cs="Arial Unicode MS"/>
          <w:i/>
        </w:rPr>
      </w:pPr>
    </w:p>
    <w:p w14:paraId="033219B0" w14:textId="2EC7FBCA" w:rsidR="00EC5ED9" w:rsidRPr="0098464B" w:rsidRDefault="00EC5ED9" w:rsidP="0098464B">
      <w:pPr>
        <w:pStyle w:val="NoSpacing"/>
        <w:rPr>
          <w:rFonts w:ascii="Arial Unicode MS" w:eastAsia="Arial Unicode MS" w:hAnsi="Arial Unicode MS" w:cs="Arial Unicode MS"/>
        </w:rPr>
      </w:pPr>
    </w:p>
    <w:sectPr w:rsidR="00EC5ED9" w:rsidRPr="009846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E9CCA" w14:textId="77777777" w:rsidR="003C7963" w:rsidRDefault="003C7963" w:rsidP="00800E8A">
      <w:pPr>
        <w:spacing w:after="0" w:line="240" w:lineRule="auto"/>
      </w:pPr>
      <w:r>
        <w:separator/>
      </w:r>
    </w:p>
  </w:endnote>
  <w:endnote w:type="continuationSeparator" w:id="0">
    <w:p w14:paraId="64B81F92" w14:textId="77777777" w:rsidR="003C7963" w:rsidRDefault="003C7963" w:rsidP="0080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Franklin Gothic Book">
    <w:panose1 w:val="020B05030201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89507" w14:textId="77777777" w:rsidR="003C7963" w:rsidRDefault="003C7963" w:rsidP="00800E8A">
      <w:pPr>
        <w:spacing w:after="0" w:line="240" w:lineRule="auto"/>
      </w:pPr>
      <w:r>
        <w:separator/>
      </w:r>
    </w:p>
  </w:footnote>
  <w:footnote w:type="continuationSeparator" w:id="0">
    <w:p w14:paraId="74E9C18E" w14:textId="77777777" w:rsidR="003C7963" w:rsidRDefault="003C7963" w:rsidP="00800E8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Universal Acceptance Steering Group" style="width:24.85pt;height:22.35pt;visibility:visible;mso-wrap-style:square" o:bullet="t">
        <v:imagedata r:id="rId1" o:title="Universal Acceptance Steering Group"/>
      </v:shape>
    </w:pict>
  </w:numPicBullet>
  <w:abstractNum w:abstractNumId="0">
    <w:nsid w:val="2D6F3C13"/>
    <w:multiLevelType w:val="hybridMultilevel"/>
    <w:tmpl w:val="DDA0D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7D05823"/>
    <w:multiLevelType w:val="hybridMultilevel"/>
    <w:tmpl w:val="00C6E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8D747F"/>
    <w:multiLevelType w:val="hybridMultilevel"/>
    <w:tmpl w:val="E4E4AC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51172C"/>
    <w:multiLevelType w:val="hybridMultilevel"/>
    <w:tmpl w:val="EAF66A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F2"/>
    <w:rsid w:val="00041E91"/>
    <w:rsid w:val="00061A64"/>
    <w:rsid w:val="00063FF5"/>
    <w:rsid w:val="00073F60"/>
    <w:rsid w:val="00093F1F"/>
    <w:rsid w:val="000B477C"/>
    <w:rsid w:val="000D1C15"/>
    <w:rsid w:val="000D1E5A"/>
    <w:rsid w:val="000E4CA4"/>
    <w:rsid w:val="000F6625"/>
    <w:rsid w:val="00144A82"/>
    <w:rsid w:val="00176134"/>
    <w:rsid w:val="001D51B4"/>
    <w:rsid w:val="0020495A"/>
    <w:rsid w:val="00237BA0"/>
    <w:rsid w:val="0025303D"/>
    <w:rsid w:val="002737D2"/>
    <w:rsid w:val="002834C7"/>
    <w:rsid w:val="00284643"/>
    <w:rsid w:val="002A2CB9"/>
    <w:rsid w:val="002A4334"/>
    <w:rsid w:val="002C769C"/>
    <w:rsid w:val="003146F4"/>
    <w:rsid w:val="0032273C"/>
    <w:rsid w:val="003359DB"/>
    <w:rsid w:val="00346FF0"/>
    <w:rsid w:val="00364DEB"/>
    <w:rsid w:val="003707C0"/>
    <w:rsid w:val="003A5948"/>
    <w:rsid w:val="003C7963"/>
    <w:rsid w:val="003D04F1"/>
    <w:rsid w:val="003E7106"/>
    <w:rsid w:val="004053EF"/>
    <w:rsid w:val="00415D54"/>
    <w:rsid w:val="004473E1"/>
    <w:rsid w:val="00447A43"/>
    <w:rsid w:val="004574A7"/>
    <w:rsid w:val="00474A03"/>
    <w:rsid w:val="00496BFA"/>
    <w:rsid w:val="004C160F"/>
    <w:rsid w:val="005045F9"/>
    <w:rsid w:val="00524D33"/>
    <w:rsid w:val="005350DE"/>
    <w:rsid w:val="00560690"/>
    <w:rsid w:val="005A6D5B"/>
    <w:rsid w:val="005B07A9"/>
    <w:rsid w:val="005B7D0C"/>
    <w:rsid w:val="006079E2"/>
    <w:rsid w:val="006122C2"/>
    <w:rsid w:val="00630191"/>
    <w:rsid w:val="0063728B"/>
    <w:rsid w:val="00655237"/>
    <w:rsid w:val="00660AB8"/>
    <w:rsid w:val="00682806"/>
    <w:rsid w:val="006B28F8"/>
    <w:rsid w:val="006B65B7"/>
    <w:rsid w:val="00701A31"/>
    <w:rsid w:val="0072566E"/>
    <w:rsid w:val="00733C0F"/>
    <w:rsid w:val="00746AAA"/>
    <w:rsid w:val="007525A1"/>
    <w:rsid w:val="007625A8"/>
    <w:rsid w:val="0079744B"/>
    <w:rsid w:val="007A39C0"/>
    <w:rsid w:val="007A3D30"/>
    <w:rsid w:val="007A6D54"/>
    <w:rsid w:val="007B279E"/>
    <w:rsid w:val="007D5832"/>
    <w:rsid w:val="00800E8A"/>
    <w:rsid w:val="008018A0"/>
    <w:rsid w:val="00814896"/>
    <w:rsid w:val="008232CD"/>
    <w:rsid w:val="008336D6"/>
    <w:rsid w:val="008944D7"/>
    <w:rsid w:val="008C6CFE"/>
    <w:rsid w:val="008E54F8"/>
    <w:rsid w:val="00921273"/>
    <w:rsid w:val="00922869"/>
    <w:rsid w:val="009453B1"/>
    <w:rsid w:val="0098464B"/>
    <w:rsid w:val="009B0DAA"/>
    <w:rsid w:val="009B5DAE"/>
    <w:rsid w:val="009E3860"/>
    <w:rsid w:val="00A11CCF"/>
    <w:rsid w:val="00A2389B"/>
    <w:rsid w:val="00A931F2"/>
    <w:rsid w:val="00AA43FD"/>
    <w:rsid w:val="00AE291D"/>
    <w:rsid w:val="00AE72E2"/>
    <w:rsid w:val="00B02592"/>
    <w:rsid w:val="00B102F7"/>
    <w:rsid w:val="00B12115"/>
    <w:rsid w:val="00B12714"/>
    <w:rsid w:val="00B56775"/>
    <w:rsid w:val="00B91E76"/>
    <w:rsid w:val="00B9657B"/>
    <w:rsid w:val="00BA7331"/>
    <w:rsid w:val="00BC1D4D"/>
    <w:rsid w:val="00BC399C"/>
    <w:rsid w:val="00BC6A01"/>
    <w:rsid w:val="00BD6B10"/>
    <w:rsid w:val="00C21C57"/>
    <w:rsid w:val="00C31A70"/>
    <w:rsid w:val="00C60BAD"/>
    <w:rsid w:val="00C97F47"/>
    <w:rsid w:val="00CB3CF9"/>
    <w:rsid w:val="00CC2F95"/>
    <w:rsid w:val="00D611F8"/>
    <w:rsid w:val="00D948C0"/>
    <w:rsid w:val="00DA0A29"/>
    <w:rsid w:val="00DB4F3B"/>
    <w:rsid w:val="00DB723A"/>
    <w:rsid w:val="00DC4F2D"/>
    <w:rsid w:val="00E32CB1"/>
    <w:rsid w:val="00E368F0"/>
    <w:rsid w:val="00E36BC0"/>
    <w:rsid w:val="00E54573"/>
    <w:rsid w:val="00E54DA1"/>
    <w:rsid w:val="00E7159E"/>
    <w:rsid w:val="00EA46CF"/>
    <w:rsid w:val="00EA6A8A"/>
    <w:rsid w:val="00EC5ED9"/>
    <w:rsid w:val="00EC6074"/>
    <w:rsid w:val="00ED395A"/>
    <w:rsid w:val="00F00048"/>
    <w:rsid w:val="00F05FB8"/>
    <w:rsid w:val="00F1377C"/>
    <w:rsid w:val="00F21126"/>
    <w:rsid w:val="00F55C5D"/>
    <w:rsid w:val="00F7193A"/>
    <w:rsid w:val="00F81A91"/>
    <w:rsid w:val="00F90229"/>
    <w:rsid w:val="00FC3E94"/>
    <w:rsid w:val="00FD6C80"/>
    <w:rsid w:val="00FD7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47653"/>
  <w15:docId w15:val="{DF8FEE74-3F7C-4CDE-9008-68EEFE7A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31F2"/>
    <w:pPr>
      <w:spacing w:after="0" w:line="240" w:lineRule="auto"/>
    </w:pPr>
  </w:style>
  <w:style w:type="character" w:styleId="CommentReference">
    <w:name w:val="annotation reference"/>
    <w:basedOn w:val="DefaultParagraphFont"/>
    <w:uiPriority w:val="99"/>
    <w:semiHidden/>
    <w:unhideWhenUsed/>
    <w:rsid w:val="0079744B"/>
    <w:rPr>
      <w:sz w:val="16"/>
      <w:szCs w:val="16"/>
    </w:rPr>
  </w:style>
  <w:style w:type="paragraph" w:styleId="CommentText">
    <w:name w:val="annotation text"/>
    <w:basedOn w:val="Normal"/>
    <w:link w:val="CommentTextChar"/>
    <w:uiPriority w:val="99"/>
    <w:unhideWhenUsed/>
    <w:rsid w:val="0079744B"/>
    <w:pPr>
      <w:spacing w:line="240" w:lineRule="auto"/>
    </w:pPr>
    <w:rPr>
      <w:sz w:val="20"/>
      <w:szCs w:val="20"/>
    </w:rPr>
  </w:style>
  <w:style w:type="character" w:customStyle="1" w:styleId="CommentTextChar">
    <w:name w:val="Comment Text Char"/>
    <w:basedOn w:val="DefaultParagraphFont"/>
    <w:link w:val="CommentText"/>
    <w:uiPriority w:val="99"/>
    <w:rsid w:val="0079744B"/>
    <w:rPr>
      <w:sz w:val="20"/>
      <w:szCs w:val="20"/>
    </w:rPr>
  </w:style>
  <w:style w:type="paragraph" w:styleId="CommentSubject">
    <w:name w:val="annotation subject"/>
    <w:basedOn w:val="CommentText"/>
    <w:next w:val="CommentText"/>
    <w:link w:val="CommentSubjectChar"/>
    <w:uiPriority w:val="99"/>
    <w:semiHidden/>
    <w:unhideWhenUsed/>
    <w:rsid w:val="0079744B"/>
    <w:rPr>
      <w:b/>
      <w:bCs/>
    </w:rPr>
  </w:style>
  <w:style w:type="character" w:customStyle="1" w:styleId="CommentSubjectChar">
    <w:name w:val="Comment Subject Char"/>
    <w:basedOn w:val="CommentTextChar"/>
    <w:link w:val="CommentSubject"/>
    <w:uiPriority w:val="99"/>
    <w:semiHidden/>
    <w:rsid w:val="0079744B"/>
    <w:rPr>
      <w:b/>
      <w:bCs/>
      <w:sz w:val="20"/>
      <w:szCs w:val="20"/>
    </w:rPr>
  </w:style>
  <w:style w:type="paragraph" w:styleId="BalloonText">
    <w:name w:val="Balloon Text"/>
    <w:basedOn w:val="Normal"/>
    <w:link w:val="BalloonTextChar"/>
    <w:uiPriority w:val="99"/>
    <w:semiHidden/>
    <w:unhideWhenUsed/>
    <w:rsid w:val="00797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44B"/>
    <w:rPr>
      <w:rFonts w:ascii="Segoe UI" w:hAnsi="Segoe UI" w:cs="Segoe UI"/>
      <w:sz w:val="18"/>
      <w:szCs w:val="18"/>
    </w:rPr>
  </w:style>
  <w:style w:type="paragraph" w:styleId="Header">
    <w:name w:val="header"/>
    <w:basedOn w:val="Normal"/>
    <w:link w:val="HeaderChar"/>
    <w:uiPriority w:val="99"/>
    <w:unhideWhenUsed/>
    <w:rsid w:val="00800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E8A"/>
  </w:style>
  <w:style w:type="paragraph" w:styleId="Footer">
    <w:name w:val="footer"/>
    <w:basedOn w:val="Normal"/>
    <w:link w:val="FooterChar"/>
    <w:uiPriority w:val="99"/>
    <w:unhideWhenUsed/>
    <w:rsid w:val="00800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E8A"/>
  </w:style>
  <w:style w:type="character" w:styleId="Hyperlink">
    <w:name w:val="Hyperlink"/>
    <w:basedOn w:val="DefaultParagraphFont"/>
    <w:uiPriority w:val="99"/>
    <w:unhideWhenUsed/>
    <w:rsid w:val="00061A64"/>
    <w:rPr>
      <w:color w:val="0563C1" w:themeColor="hyperlink"/>
      <w:u w:val="single"/>
    </w:rPr>
  </w:style>
  <w:style w:type="table" w:styleId="TableGrid">
    <w:name w:val="Table Grid"/>
    <w:basedOn w:val="TableNormal"/>
    <w:uiPriority w:val="39"/>
    <w:rsid w:val="006122C2"/>
    <w:pPr>
      <w:spacing w:after="0" w:line="240" w:lineRule="auto"/>
    </w:pPr>
    <w:rPr>
      <w:rFonts w:eastAsia="Times New Roman" w:cs="Times New Roman"/>
      <w:sz w:val="24"/>
      <w:szCs w:val="24"/>
      <w:lang w:val="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4A82"/>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37718">
      <w:bodyDiv w:val="1"/>
      <w:marLeft w:val="0"/>
      <w:marRight w:val="0"/>
      <w:marTop w:val="0"/>
      <w:marBottom w:val="0"/>
      <w:divBdr>
        <w:top w:val="none" w:sz="0" w:space="0" w:color="auto"/>
        <w:left w:val="none" w:sz="0" w:space="0" w:color="auto"/>
        <w:bottom w:val="none" w:sz="0" w:space="0" w:color="auto"/>
        <w:right w:val="none" w:sz="0" w:space="0" w:color="auto"/>
      </w:divBdr>
    </w:div>
    <w:div w:id="1015692159">
      <w:bodyDiv w:val="1"/>
      <w:marLeft w:val="0"/>
      <w:marRight w:val="0"/>
      <w:marTop w:val="0"/>
      <w:marBottom w:val="0"/>
      <w:divBdr>
        <w:top w:val="none" w:sz="0" w:space="0" w:color="auto"/>
        <w:left w:val="none" w:sz="0" w:space="0" w:color="auto"/>
        <w:bottom w:val="none" w:sz="0" w:space="0" w:color="auto"/>
        <w:right w:val="none" w:sz="0" w:space="0" w:color="auto"/>
      </w:divBdr>
    </w:div>
    <w:div w:id="165722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fo1@ua-test.link" TargetMode="External"/><Relationship Id="rId12" Type="http://schemas.openxmlformats.org/officeDocument/2006/relationships/hyperlink" Target="mailto:info2@ua-test.technology" TargetMode="External"/><Relationship Id="rId13" Type="http://schemas.openxmlformats.org/officeDocument/2006/relationships/hyperlink" Target="mailto:info4@ua-test.&#19990;&#30028;" TargetMode="External"/><Relationship Id="rId14" Type="http://schemas.openxmlformats.org/officeDocument/2006/relationships/hyperlink" Target="mailto:&#27979;&#35797;4@ua-test.&#19990;&#30028;"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yperlink" Target="http://www.uasg.tec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8EA13-3432-724C-8244-2A890CA7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1146</Words>
  <Characters>6056</Characters>
  <Application>Microsoft Macintosh Word</Application>
  <DocSecurity>0</DocSecurity>
  <Lines>131</Lines>
  <Paragraphs>53</Paragraphs>
  <ScaleCrop>false</ScaleCrop>
  <HeadingPairs>
    <vt:vector size="2" baseType="variant">
      <vt:variant>
        <vt:lpstr>Title</vt:lpstr>
      </vt:variant>
      <vt:variant>
        <vt:i4>1</vt:i4>
      </vt:variant>
    </vt:vector>
  </HeadingPairs>
  <TitlesOfParts>
    <vt:vector size="1" baseType="lpstr">
      <vt:lpstr/>
    </vt:vector>
  </TitlesOfParts>
  <Company>DJE Holdings, Inc.</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Ludwig, Anna (Vrechek)</dc:creator>
  <cp:keywords/>
  <dc:description/>
  <cp:lastModifiedBy>Don Hollander</cp:lastModifiedBy>
  <cp:revision>2</cp:revision>
  <cp:lastPrinted>2016-06-22T20:28:00Z</cp:lastPrinted>
  <dcterms:created xsi:type="dcterms:W3CDTF">2016-07-22T19:06:00Z</dcterms:created>
  <dcterms:modified xsi:type="dcterms:W3CDTF">2016-07-22T19:06:00Z</dcterms:modified>
</cp:coreProperties>
</file>