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AA0" w:rsidRDefault="003340FF">
      <w:pPr>
        <w:rPr>
          <w:rFonts w:ascii="Arial" w:hAnsi="Arial" w:cs="Arial"/>
          <w:b/>
          <w:bCs/>
          <w:sz w:val="28"/>
          <w:szCs w:val="28"/>
          <w:lang w:val="en-GB"/>
        </w:rPr>
      </w:pPr>
      <w:bookmarkStart w:id="0" w:name="_GoBack"/>
      <w:bookmarkEnd w:id="0"/>
      <w:r>
        <w:rPr>
          <w:rFonts w:ascii="Arial" w:hAnsi="Arial" w:cs="Arial"/>
          <w:b/>
          <w:bCs/>
          <w:sz w:val="28"/>
          <w:szCs w:val="28"/>
          <w:lang w:val="en-GB"/>
        </w:rPr>
        <w:t xml:space="preserve">2015 </w:t>
      </w:r>
      <w:r w:rsidR="00F72ADC" w:rsidRPr="00085DD9">
        <w:rPr>
          <w:rFonts w:ascii="Arial" w:hAnsi="Arial" w:cs="Arial"/>
          <w:b/>
          <w:bCs/>
          <w:sz w:val="28"/>
          <w:szCs w:val="28"/>
          <w:lang w:val="en-GB"/>
        </w:rPr>
        <w:t xml:space="preserve">NomCom </w:t>
      </w:r>
    </w:p>
    <w:p w:rsidR="00A71124" w:rsidRDefault="003119F8">
      <w:pPr>
        <w:rPr>
          <w:rFonts w:ascii="Arial" w:hAnsi="Arial" w:cs="Arial"/>
          <w:b/>
          <w:bCs/>
          <w:sz w:val="28"/>
          <w:szCs w:val="28"/>
          <w:lang w:val="en-GB"/>
        </w:rPr>
      </w:pPr>
      <w:r>
        <w:rPr>
          <w:rFonts w:ascii="Arial" w:hAnsi="Arial" w:cs="Arial"/>
          <w:b/>
          <w:bCs/>
          <w:sz w:val="28"/>
          <w:szCs w:val="28"/>
          <w:lang w:val="en-GB"/>
        </w:rPr>
        <w:t>R</w:t>
      </w:r>
      <w:r w:rsidR="00F72ADC" w:rsidRPr="00085DD9">
        <w:rPr>
          <w:rFonts w:ascii="Arial" w:hAnsi="Arial" w:cs="Arial"/>
          <w:b/>
          <w:bCs/>
          <w:sz w:val="28"/>
          <w:szCs w:val="28"/>
          <w:lang w:val="en-GB"/>
        </w:rPr>
        <w:t xml:space="preserve">eport </w:t>
      </w:r>
      <w:r>
        <w:rPr>
          <w:rFonts w:ascii="Arial" w:hAnsi="Arial" w:cs="Arial"/>
          <w:b/>
          <w:bCs/>
          <w:sz w:val="28"/>
          <w:szCs w:val="28"/>
          <w:lang w:val="en-GB"/>
        </w:rPr>
        <w:t>C</w:t>
      </w:r>
      <w:r w:rsidR="00F72ADC" w:rsidRPr="00085DD9">
        <w:rPr>
          <w:rFonts w:ascii="Arial" w:hAnsi="Arial" w:cs="Arial"/>
          <w:b/>
          <w:bCs/>
          <w:sz w:val="28"/>
          <w:szCs w:val="28"/>
          <w:lang w:val="en-GB"/>
        </w:rPr>
        <w:t>ard</w:t>
      </w:r>
      <w:r w:rsidR="003340FF">
        <w:rPr>
          <w:rFonts w:ascii="Arial" w:hAnsi="Arial" w:cs="Arial"/>
          <w:b/>
          <w:bCs/>
          <w:sz w:val="28"/>
          <w:szCs w:val="28"/>
          <w:lang w:val="en-GB"/>
        </w:rPr>
        <w:t xml:space="preserve"> </w:t>
      </w:r>
      <w:r w:rsidR="00A71124">
        <w:rPr>
          <w:rFonts w:ascii="Arial" w:hAnsi="Arial" w:cs="Arial"/>
          <w:b/>
          <w:bCs/>
          <w:sz w:val="28"/>
          <w:szCs w:val="28"/>
          <w:lang w:val="en-GB"/>
        </w:rPr>
        <w:t>#1</w:t>
      </w:r>
    </w:p>
    <w:p w:rsidR="003340FF" w:rsidRDefault="003340FF">
      <w:pPr>
        <w:rPr>
          <w:rFonts w:ascii="Arial" w:hAnsi="Arial" w:cs="Arial"/>
          <w:b/>
          <w:bCs/>
          <w:sz w:val="28"/>
          <w:szCs w:val="28"/>
          <w:lang w:val="en-GB"/>
        </w:rPr>
      </w:pPr>
    </w:p>
    <w:p w:rsidR="003340FF" w:rsidRDefault="003340FF">
      <w:pPr>
        <w:rPr>
          <w:rFonts w:ascii="Arial" w:hAnsi="Arial" w:cs="Arial"/>
          <w:b/>
          <w:bCs/>
          <w:sz w:val="28"/>
          <w:szCs w:val="28"/>
          <w:lang w:val="en-GB"/>
        </w:rPr>
      </w:pPr>
      <w:r>
        <w:rPr>
          <w:rFonts w:ascii="Arial" w:hAnsi="Arial" w:cs="Arial"/>
          <w:b/>
          <w:bCs/>
          <w:sz w:val="28"/>
          <w:szCs w:val="28"/>
          <w:lang w:val="en-GB"/>
        </w:rPr>
        <w:t>October 2014</w:t>
      </w:r>
    </w:p>
    <w:p w:rsidR="00F72ADC" w:rsidRPr="00085DD9" w:rsidRDefault="00F72ADC">
      <w:pPr>
        <w:rPr>
          <w:rFonts w:ascii="Arial" w:hAnsi="Arial" w:cs="Arial"/>
          <w:b/>
          <w:bCs/>
          <w:sz w:val="28"/>
          <w:szCs w:val="28"/>
          <w:lang w:val="en-GB"/>
        </w:rPr>
      </w:pPr>
    </w:p>
    <w:p w:rsidR="003340FF" w:rsidRDefault="00F72ADC">
      <w:pPr>
        <w:rPr>
          <w:rFonts w:ascii="Arial" w:hAnsi="Arial" w:cs="Arial"/>
          <w:sz w:val="22"/>
          <w:szCs w:val="22"/>
          <w:lang w:val="en-GB"/>
        </w:rPr>
      </w:pPr>
      <w:r w:rsidRPr="0045754E">
        <w:rPr>
          <w:rFonts w:ascii="Arial" w:hAnsi="Arial" w:cs="Arial"/>
          <w:sz w:val="22"/>
          <w:szCs w:val="22"/>
          <w:u w:val="single"/>
          <w:lang w:val="en-GB"/>
        </w:rPr>
        <w:t>Issue date</w:t>
      </w:r>
      <w:r w:rsidRPr="003605C8">
        <w:rPr>
          <w:rFonts w:ascii="Arial" w:hAnsi="Arial" w:cs="Arial"/>
          <w:sz w:val="22"/>
          <w:szCs w:val="22"/>
          <w:lang w:val="en-GB"/>
        </w:rPr>
        <w:t xml:space="preserve">: </w:t>
      </w:r>
      <w:r w:rsidR="006C0262">
        <w:rPr>
          <w:rFonts w:ascii="Arial" w:hAnsi="Arial" w:cs="Arial"/>
          <w:sz w:val="22"/>
          <w:szCs w:val="22"/>
          <w:lang w:val="en-GB"/>
        </w:rPr>
        <w:t xml:space="preserve">7 </w:t>
      </w:r>
      <w:r w:rsidR="003340FF">
        <w:rPr>
          <w:rFonts w:ascii="Arial" w:hAnsi="Arial" w:cs="Arial"/>
          <w:sz w:val="22"/>
          <w:szCs w:val="22"/>
          <w:lang w:val="en-GB"/>
        </w:rPr>
        <w:t>November</w:t>
      </w:r>
      <w:r w:rsidR="006C0262">
        <w:rPr>
          <w:rFonts w:ascii="Arial" w:hAnsi="Arial" w:cs="Arial"/>
          <w:sz w:val="22"/>
          <w:szCs w:val="22"/>
          <w:lang w:val="en-GB"/>
        </w:rPr>
        <w:t xml:space="preserve"> 2014</w:t>
      </w:r>
      <w:r w:rsidR="003340FF">
        <w:rPr>
          <w:rFonts w:ascii="Arial" w:hAnsi="Arial" w:cs="Arial"/>
          <w:sz w:val="22"/>
          <w:szCs w:val="22"/>
          <w:lang w:val="en-GB"/>
        </w:rPr>
        <w:t xml:space="preserve"> </w:t>
      </w:r>
    </w:p>
    <w:p w:rsidR="00F72ADC" w:rsidRPr="003605C8" w:rsidRDefault="00F72ADC">
      <w:pPr>
        <w:rPr>
          <w:rFonts w:ascii="Arial" w:hAnsi="Arial" w:cs="Arial"/>
          <w:sz w:val="22"/>
          <w:szCs w:val="22"/>
          <w:lang w:val="en-GB"/>
        </w:rPr>
      </w:pPr>
    </w:p>
    <w:p w:rsidR="00F72ADC" w:rsidRPr="00085DD9" w:rsidRDefault="00F72ADC">
      <w:pPr>
        <w:rPr>
          <w:rFonts w:ascii="Arial" w:hAnsi="Arial" w:cs="Arial"/>
          <w:b/>
          <w:bCs/>
          <w:sz w:val="28"/>
          <w:szCs w:val="28"/>
          <w:lang w:val="en-GB"/>
        </w:rPr>
      </w:pPr>
      <w:r w:rsidRPr="00085DD9">
        <w:rPr>
          <w:rFonts w:ascii="Arial" w:hAnsi="Arial" w:cs="Arial"/>
          <w:b/>
          <w:bCs/>
          <w:sz w:val="28"/>
          <w:szCs w:val="28"/>
          <w:lang w:val="en-GB"/>
        </w:rPr>
        <w:t>NomCom 201</w:t>
      </w:r>
      <w:r w:rsidR="003340FF">
        <w:rPr>
          <w:rFonts w:ascii="Arial" w:hAnsi="Arial" w:cs="Arial"/>
          <w:b/>
          <w:bCs/>
          <w:sz w:val="28"/>
          <w:szCs w:val="28"/>
          <w:lang w:val="en-GB"/>
        </w:rPr>
        <w:t>5</w:t>
      </w:r>
      <w:r w:rsidRPr="00085DD9">
        <w:rPr>
          <w:rFonts w:ascii="Arial" w:hAnsi="Arial" w:cs="Arial"/>
          <w:b/>
          <w:bCs/>
          <w:sz w:val="28"/>
          <w:szCs w:val="28"/>
          <w:lang w:val="en-GB"/>
        </w:rPr>
        <w:t xml:space="preserve"> essentials</w:t>
      </w:r>
    </w:p>
    <w:p w:rsidR="00F72ADC" w:rsidRDefault="00F72ADC">
      <w:pPr>
        <w:rPr>
          <w:rFonts w:ascii="Arial" w:hAnsi="Arial" w:cs="Arial"/>
          <w:b/>
          <w:bCs/>
          <w:sz w:val="22"/>
          <w:szCs w:val="22"/>
          <w:u w:val="single"/>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 Leadership:</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 xml:space="preserve">Chair </w:t>
      </w:r>
      <w:r w:rsidRPr="003605C8">
        <w:rPr>
          <w:rFonts w:ascii="Arial" w:hAnsi="Arial" w:cs="Arial"/>
          <w:sz w:val="22"/>
          <w:szCs w:val="22"/>
          <w:lang w:val="en-GB"/>
        </w:rPr>
        <w:t xml:space="preserve">(chosen by the Board): </w:t>
      </w:r>
      <w:r w:rsidR="003340FF">
        <w:rPr>
          <w:rFonts w:ascii="Arial" w:hAnsi="Arial" w:cs="Arial"/>
          <w:sz w:val="22"/>
          <w:szCs w:val="22"/>
          <w:lang w:val="en-GB"/>
        </w:rPr>
        <w:t>Stéphane Van Gelder</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Associate Chair</w:t>
      </w:r>
      <w:r w:rsidRPr="003605C8">
        <w:rPr>
          <w:rFonts w:ascii="Arial" w:hAnsi="Arial" w:cs="Arial"/>
          <w:sz w:val="22"/>
          <w:szCs w:val="22"/>
          <w:lang w:val="en-GB"/>
        </w:rPr>
        <w:t xml:space="preserve"> (</w:t>
      </w:r>
      <w:r>
        <w:rPr>
          <w:rFonts w:ascii="Arial" w:hAnsi="Arial" w:cs="Arial"/>
          <w:sz w:val="22"/>
          <w:szCs w:val="22"/>
          <w:lang w:val="en-GB"/>
        </w:rPr>
        <w:t>chosen by</w:t>
      </w:r>
      <w:r w:rsidRPr="003605C8">
        <w:rPr>
          <w:rFonts w:ascii="Arial" w:hAnsi="Arial" w:cs="Arial"/>
          <w:sz w:val="22"/>
          <w:szCs w:val="22"/>
          <w:lang w:val="en-GB"/>
        </w:rPr>
        <w:t xml:space="preserve"> Chair): </w:t>
      </w:r>
      <w:r w:rsidR="003340FF">
        <w:rPr>
          <w:rFonts w:ascii="Arial" w:hAnsi="Arial" w:cs="Arial"/>
          <w:sz w:val="22"/>
          <w:szCs w:val="22"/>
          <w:lang w:val="en-GB"/>
        </w:rPr>
        <w:t>Cheryl Langdon-Orr</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Chair Elect</w:t>
      </w:r>
      <w:r w:rsidRPr="003605C8">
        <w:rPr>
          <w:rFonts w:ascii="Arial" w:hAnsi="Arial" w:cs="Arial"/>
          <w:sz w:val="22"/>
          <w:szCs w:val="22"/>
          <w:lang w:val="en-GB"/>
        </w:rPr>
        <w:t xml:space="preserve"> (chosen by the Board to </w:t>
      </w:r>
      <w:r w:rsidR="007C441B">
        <w:rPr>
          <w:rFonts w:ascii="Arial" w:hAnsi="Arial" w:cs="Arial"/>
          <w:sz w:val="22"/>
          <w:szCs w:val="22"/>
          <w:lang w:val="en-GB"/>
        </w:rPr>
        <w:t xml:space="preserve">prepare for the Chairmanship of the </w:t>
      </w:r>
      <w:r>
        <w:rPr>
          <w:rFonts w:ascii="Arial" w:hAnsi="Arial" w:cs="Arial"/>
          <w:sz w:val="22"/>
          <w:szCs w:val="22"/>
          <w:lang w:val="en-GB"/>
        </w:rPr>
        <w:t>201</w:t>
      </w:r>
      <w:r w:rsidR="003340FF">
        <w:rPr>
          <w:rFonts w:ascii="Arial" w:hAnsi="Arial" w:cs="Arial"/>
          <w:sz w:val="22"/>
          <w:szCs w:val="22"/>
          <w:lang w:val="en-GB"/>
        </w:rPr>
        <w:t>6</w:t>
      </w:r>
      <w:r w:rsidR="007C441B">
        <w:rPr>
          <w:rFonts w:ascii="Arial" w:hAnsi="Arial" w:cs="Arial"/>
          <w:sz w:val="22"/>
          <w:szCs w:val="22"/>
          <w:lang w:val="en-GB"/>
        </w:rPr>
        <w:t xml:space="preserve"> NomCom</w:t>
      </w:r>
      <w:r w:rsidRPr="003605C8">
        <w:rPr>
          <w:rFonts w:ascii="Arial" w:hAnsi="Arial" w:cs="Arial"/>
          <w:sz w:val="22"/>
          <w:szCs w:val="22"/>
          <w:lang w:val="en-GB"/>
        </w:rPr>
        <w:t xml:space="preserve">): </w:t>
      </w:r>
      <w:r w:rsidR="003340FF">
        <w:rPr>
          <w:rFonts w:ascii="Arial" w:hAnsi="Arial" w:cs="Arial"/>
          <w:sz w:val="22"/>
          <w:szCs w:val="22"/>
          <w:lang w:val="en-GB"/>
        </w:rPr>
        <w:t>Ron Andruff</w:t>
      </w:r>
    </w:p>
    <w:p w:rsidR="00F72ADC" w:rsidRPr="003605C8" w:rsidRDefault="00F72ADC">
      <w:pPr>
        <w:rPr>
          <w:rFonts w:ascii="Arial" w:hAnsi="Arial" w:cs="Arial"/>
          <w:sz w:val="22"/>
          <w:szCs w:val="22"/>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w:t>
      </w: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Voting members</w:t>
      </w:r>
      <w:r w:rsidRPr="003605C8">
        <w:rPr>
          <w:rFonts w:ascii="Arial" w:hAnsi="Arial" w:cs="Arial"/>
          <w:sz w:val="22"/>
          <w:szCs w:val="22"/>
          <w:lang w:val="en-GB"/>
        </w:rPr>
        <w:t>: 5 ALAC; 1 ccNSO; 1 ASO; 1 IAB; 7 GNSO (RrSG, RySG, NCUC, ISPCP, IPC, CBUC [1 small</w:t>
      </w:r>
      <w:r>
        <w:rPr>
          <w:rFonts w:ascii="Arial" w:hAnsi="Arial" w:cs="Arial"/>
          <w:sz w:val="22"/>
          <w:szCs w:val="22"/>
          <w:lang w:val="en-GB"/>
        </w:rPr>
        <w:t xml:space="preserve"> </w:t>
      </w:r>
      <w:r w:rsidRPr="003605C8">
        <w:rPr>
          <w:rFonts w:ascii="Arial" w:hAnsi="Arial" w:cs="Arial"/>
          <w:sz w:val="22"/>
          <w:szCs w:val="22"/>
          <w:lang w:val="en-GB"/>
        </w:rPr>
        <w:t>/</w:t>
      </w:r>
      <w:r>
        <w:rPr>
          <w:rFonts w:ascii="Arial" w:hAnsi="Arial" w:cs="Arial"/>
          <w:sz w:val="22"/>
          <w:szCs w:val="22"/>
          <w:lang w:val="en-GB"/>
        </w:rPr>
        <w:t xml:space="preserve"> </w:t>
      </w:r>
      <w:r w:rsidRPr="003605C8">
        <w:rPr>
          <w:rFonts w:ascii="Arial" w:hAnsi="Arial" w:cs="Arial"/>
          <w:sz w:val="22"/>
          <w:szCs w:val="22"/>
          <w:lang w:val="en-GB"/>
        </w:rPr>
        <w:t>1 large business rep])</w:t>
      </w:r>
    </w:p>
    <w:p w:rsidR="00F72ADC" w:rsidRPr="003605C8" w:rsidRDefault="00F72ADC">
      <w:pPr>
        <w:rPr>
          <w:rFonts w:ascii="Arial" w:hAnsi="Arial" w:cs="Arial"/>
          <w:sz w:val="22"/>
          <w:szCs w:val="22"/>
          <w:lang w:val="en-GB"/>
        </w:rPr>
      </w:pP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Non</w:t>
      </w:r>
      <w:r w:rsidR="007C441B">
        <w:rPr>
          <w:rFonts w:ascii="Arial" w:hAnsi="Arial" w:cs="Arial"/>
          <w:sz w:val="22"/>
          <w:szCs w:val="22"/>
          <w:u w:val="single"/>
          <w:lang w:val="en-GB"/>
        </w:rPr>
        <w:t>-</w:t>
      </w:r>
      <w:r w:rsidRPr="003605C8">
        <w:rPr>
          <w:rFonts w:ascii="Arial" w:hAnsi="Arial" w:cs="Arial"/>
          <w:sz w:val="22"/>
          <w:szCs w:val="22"/>
          <w:u w:val="single"/>
          <w:lang w:val="en-GB"/>
        </w:rPr>
        <w:t>voting members</w:t>
      </w:r>
      <w:r w:rsidRPr="003605C8">
        <w:rPr>
          <w:rFonts w:ascii="Arial" w:hAnsi="Arial" w:cs="Arial"/>
          <w:sz w:val="22"/>
          <w:szCs w:val="22"/>
          <w:lang w:val="en-GB"/>
        </w:rPr>
        <w:t xml:space="preserve">: 1 SSAC, </w:t>
      </w:r>
      <w:r>
        <w:rPr>
          <w:rFonts w:ascii="Arial" w:hAnsi="Arial" w:cs="Arial"/>
          <w:sz w:val="22"/>
          <w:szCs w:val="22"/>
          <w:lang w:val="en-GB"/>
        </w:rPr>
        <w:t>1 RSSAC</w:t>
      </w:r>
      <w:r w:rsidR="00A71124">
        <w:rPr>
          <w:rFonts w:ascii="Arial" w:hAnsi="Arial" w:cs="Arial"/>
          <w:sz w:val="22"/>
          <w:szCs w:val="22"/>
          <w:lang w:val="en-GB"/>
        </w:rPr>
        <w:t>, 1 GAC</w:t>
      </w:r>
      <w:r w:rsidR="00900030">
        <w:rPr>
          <w:rStyle w:val="Appelnotedebasdep"/>
          <w:rFonts w:ascii="Arial" w:hAnsi="Arial" w:cs="Arial"/>
          <w:sz w:val="22"/>
          <w:szCs w:val="22"/>
          <w:lang w:val="en-GB"/>
        </w:rPr>
        <w:footnoteReference w:id="1"/>
      </w:r>
    </w:p>
    <w:p w:rsidR="00F72ADC" w:rsidRPr="003605C8" w:rsidRDefault="00F72ADC">
      <w:pPr>
        <w:rPr>
          <w:rFonts w:ascii="Arial" w:hAnsi="Arial" w:cs="Arial"/>
          <w:sz w:val="22"/>
          <w:szCs w:val="22"/>
          <w:lang w:val="en-GB"/>
        </w:rPr>
      </w:pPr>
    </w:p>
    <w:p w:rsidR="00034878" w:rsidRDefault="00F72ADC">
      <w:pPr>
        <w:rPr>
          <w:rFonts w:ascii="Arial" w:hAnsi="Arial" w:cs="Arial"/>
          <w:sz w:val="22"/>
          <w:szCs w:val="22"/>
          <w:lang w:val="en-GB"/>
        </w:rPr>
      </w:pPr>
      <w:r w:rsidRPr="003605C8">
        <w:rPr>
          <w:rFonts w:ascii="Arial" w:hAnsi="Arial" w:cs="Arial"/>
          <w:sz w:val="22"/>
          <w:szCs w:val="22"/>
          <w:u w:val="single"/>
          <w:lang w:val="en-GB"/>
        </w:rPr>
        <w:t>ICANN Staff support</w:t>
      </w:r>
      <w:r w:rsidRPr="003605C8">
        <w:rPr>
          <w:rFonts w:ascii="Arial" w:hAnsi="Arial" w:cs="Arial"/>
          <w:sz w:val="22"/>
          <w:szCs w:val="22"/>
          <w:lang w:val="en-GB"/>
        </w:rPr>
        <w:t xml:space="preserve">: </w:t>
      </w:r>
      <w:r w:rsidR="008C12E7">
        <w:rPr>
          <w:rFonts w:ascii="Arial" w:hAnsi="Arial" w:cs="Arial"/>
          <w:sz w:val="22"/>
          <w:szCs w:val="22"/>
          <w:lang w:val="en-GB"/>
        </w:rPr>
        <w:t>Joette Youkhanna, Jia-Juh Kimoto</w:t>
      </w:r>
    </w:p>
    <w:p w:rsidR="00034878" w:rsidRDefault="00034878">
      <w:pPr>
        <w:rPr>
          <w:rFonts w:ascii="Arial" w:hAnsi="Arial" w:cs="Arial"/>
          <w:sz w:val="22"/>
          <w:szCs w:val="22"/>
          <w:lang w:val="en-GB"/>
        </w:rPr>
      </w:pPr>
    </w:p>
    <w:p w:rsidR="00DD021E" w:rsidRDefault="00DD021E">
      <w:pPr>
        <w:rPr>
          <w:rFonts w:ascii="Arial" w:hAnsi="Arial" w:cs="Arial"/>
          <w:sz w:val="22"/>
          <w:szCs w:val="22"/>
          <w:lang w:val="en-GB"/>
        </w:rPr>
      </w:pPr>
    </w:p>
    <w:p w:rsidR="003E4066" w:rsidRPr="002F095A" w:rsidRDefault="003E4066">
      <w:pPr>
        <w:rPr>
          <w:rFonts w:ascii="Arial" w:hAnsi="Arial" w:cs="Arial"/>
          <w:b/>
          <w:sz w:val="28"/>
          <w:szCs w:val="22"/>
          <w:lang w:val="en-GB"/>
        </w:rPr>
      </w:pPr>
      <w:r w:rsidRPr="002F095A">
        <w:rPr>
          <w:rFonts w:ascii="Arial" w:hAnsi="Arial" w:cs="Arial"/>
          <w:b/>
          <w:sz w:val="28"/>
          <w:szCs w:val="22"/>
          <w:lang w:val="en-GB"/>
        </w:rPr>
        <w:t>Current work</w:t>
      </w:r>
    </w:p>
    <w:p w:rsidR="003E4066" w:rsidRDefault="003E4066">
      <w:pPr>
        <w:rPr>
          <w:rFonts w:ascii="Arial" w:hAnsi="Arial" w:cs="Arial"/>
          <w:b/>
          <w:sz w:val="22"/>
          <w:szCs w:val="22"/>
          <w:u w:val="single"/>
          <w:lang w:val="en-GB"/>
        </w:rPr>
      </w:pPr>
    </w:p>
    <w:p w:rsidR="003E4066" w:rsidRDefault="003E4066">
      <w:pPr>
        <w:rPr>
          <w:rFonts w:ascii="Arial" w:hAnsi="Arial" w:cs="Arial"/>
          <w:b/>
          <w:sz w:val="22"/>
          <w:szCs w:val="22"/>
          <w:u w:val="single"/>
          <w:lang w:val="en-GB"/>
        </w:rPr>
      </w:pPr>
      <w:r>
        <w:rPr>
          <w:rFonts w:ascii="Arial" w:hAnsi="Arial" w:cs="Arial"/>
          <w:b/>
          <w:sz w:val="22"/>
          <w:szCs w:val="22"/>
          <w:u w:val="single"/>
          <w:lang w:val="en-GB"/>
        </w:rPr>
        <w:t>Joint meetings with 201</w:t>
      </w:r>
      <w:r w:rsidR="003340FF">
        <w:rPr>
          <w:rFonts w:ascii="Arial" w:hAnsi="Arial" w:cs="Arial"/>
          <w:b/>
          <w:sz w:val="22"/>
          <w:szCs w:val="22"/>
          <w:u w:val="single"/>
          <w:lang w:val="en-GB"/>
        </w:rPr>
        <w:t>4</w:t>
      </w:r>
      <w:r>
        <w:rPr>
          <w:rFonts w:ascii="Arial" w:hAnsi="Arial" w:cs="Arial"/>
          <w:b/>
          <w:sz w:val="22"/>
          <w:szCs w:val="22"/>
          <w:u w:val="single"/>
          <w:lang w:val="en-GB"/>
        </w:rPr>
        <w:t xml:space="preserve"> NomCom at ICANN </w:t>
      </w:r>
      <w:r w:rsidR="003340FF">
        <w:rPr>
          <w:rFonts w:ascii="Arial" w:hAnsi="Arial" w:cs="Arial"/>
          <w:b/>
          <w:sz w:val="22"/>
          <w:szCs w:val="22"/>
          <w:u w:val="single"/>
          <w:lang w:val="en-GB"/>
        </w:rPr>
        <w:t>51</w:t>
      </w:r>
      <w:r>
        <w:rPr>
          <w:rFonts w:ascii="Arial" w:hAnsi="Arial" w:cs="Arial"/>
          <w:b/>
          <w:sz w:val="22"/>
          <w:szCs w:val="22"/>
          <w:u w:val="single"/>
          <w:lang w:val="en-GB"/>
        </w:rPr>
        <w:t xml:space="preserve"> in </w:t>
      </w:r>
      <w:r w:rsidR="003340FF">
        <w:rPr>
          <w:rFonts w:ascii="Arial" w:hAnsi="Arial" w:cs="Arial"/>
          <w:b/>
          <w:sz w:val="22"/>
          <w:szCs w:val="22"/>
          <w:u w:val="single"/>
          <w:lang w:val="en-GB"/>
        </w:rPr>
        <w:t>Los Angeles</w:t>
      </w:r>
      <w:r w:rsidR="00FA73F6">
        <w:rPr>
          <w:rFonts w:ascii="Arial" w:hAnsi="Arial" w:cs="Arial"/>
          <w:b/>
          <w:sz w:val="22"/>
          <w:szCs w:val="22"/>
          <w:u w:val="single"/>
          <w:lang w:val="en-GB"/>
        </w:rPr>
        <w:t xml:space="preserve">, </w:t>
      </w:r>
      <w:r w:rsidR="003340FF">
        <w:rPr>
          <w:rFonts w:ascii="Arial" w:hAnsi="Arial" w:cs="Arial"/>
          <w:b/>
          <w:sz w:val="22"/>
          <w:szCs w:val="22"/>
          <w:u w:val="single"/>
          <w:lang w:val="en-GB"/>
        </w:rPr>
        <w:t>15-16 October,</w:t>
      </w:r>
      <w:r>
        <w:rPr>
          <w:rFonts w:ascii="Arial" w:hAnsi="Arial" w:cs="Arial"/>
          <w:b/>
          <w:sz w:val="22"/>
          <w:szCs w:val="22"/>
          <w:u w:val="single"/>
          <w:lang w:val="en-GB"/>
        </w:rPr>
        <w:t xml:space="preserve"> </w:t>
      </w:r>
      <w:r w:rsidR="002F095A">
        <w:rPr>
          <w:rFonts w:ascii="Arial" w:hAnsi="Arial" w:cs="Arial"/>
          <w:b/>
          <w:sz w:val="22"/>
          <w:szCs w:val="22"/>
          <w:u w:val="single"/>
          <w:lang w:val="en-GB"/>
        </w:rPr>
        <w:t>201</w:t>
      </w:r>
      <w:r w:rsidR="003340FF">
        <w:rPr>
          <w:rFonts w:ascii="Arial" w:hAnsi="Arial" w:cs="Arial"/>
          <w:b/>
          <w:sz w:val="22"/>
          <w:szCs w:val="22"/>
          <w:u w:val="single"/>
          <w:lang w:val="en-GB"/>
        </w:rPr>
        <w:t>4</w:t>
      </w:r>
    </w:p>
    <w:p w:rsidR="003E4066" w:rsidRDefault="003E4066">
      <w:pPr>
        <w:rPr>
          <w:rFonts w:ascii="Arial" w:hAnsi="Arial" w:cs="Arial"/>
          <w:b/>
          <w:sz w:val="22"/>
          <w:szCs w:val="22"/>
          <w:u w:val="single"/>
          <w:lang w:val="en-GB"/>
        </w:rPr>
      </w:pPr>
    </w:p>
    <w:p w:rsidR="00FA73F6" w:rsidRDefault="003E4066">
      <w:pPr>
        <w:rPr>
          <w:rFonts w:ascii="Arial" w:hAnsi="Arial" w:cs="Arial"/>
          <w:sz w:val="22"/>
          <w:szCs w:val="22"/>
          <w:lang w:val="en-GB"/>
        </w:rPr>
      </w:pPr>
      <w:r>
        <w:rPr>
          <w:rFonts w:ascii="Arial" w:hAnsi="Arial" w:cs="Arial"/>
          <w:sz w:val="22"/>
          <w:szCs w:val="22"/>
          <w:lang w:val="en-GB"/>
        </w:rPr>
        <w:t>The 201</w:t>
      </w:r>
      <w:r w:rsidR="003340FF">
        <w:rPr>
          <w:rFonts w:ascii="Arial" w:hAnsi="Arial" w:cs="Arial"/>
          <w:sz w:val="22"/>
          <w:szCs w:val="22"/>
          <w:lang w:val="en-GB"/>
        </w:rPr>
        <w:t>4</w:t>
      </w:r>
      <w:r>
        <w:rPr>
          <w:rFonts w:ascii="Arial" w:hAnsi="Arial" w:cs="Arial"/>
          <w:sz w:val="22"/>
          <w:szCs w:val="22"/>
          <w:lang w:val="en-GB"/>
        </w:rPr>
        <w:t xml:space="preserve"> and 201</w:t>
      </w:r>
      <w:r w:rsidR="003340FF">
        <w:rPr>
          <w:rFonts w:ascii="Arial" w:hAnsi="Arial" w:cs="Arial"/>
          <w:sz w:val="22"/>
          <w:szCs w:val="22"/>
          <w:lang w:val="en-GB"/>
        </w:rPr>
        <w:t>5</w:t>
      </w:r>
      <w:r>
        <w:rPr>
          <w:rFonts w:ascii="Arial" w:hAnsi="Arial" w:cs="Arial"/>
          <w:sz w:val="22"/>
          <w:szCs w:val="22"/>
          <w:lang w:val="en-GB"/>
        </w:rPr>
        <w:t xml:space="preserve"> NomComs held a joint public meeting on </w:t>
      </w:r>
      <w:r w:rsidR="00440799">
        <w:rPr>
          <w:rFonts w:ascii="Arial" w:hAnsi="Arial" w:cs="Arial"/>
          <w:sz w:val="22"/>
          <w:szCs w:val="22"/>
          <w:lang w:val="en-GB"/>
        </w:rPr>
        <w:t>Thursday</w:t>
      </w:r>
      <w:r>
        <w:rPr>
          <w:rFonts w:ascii="Arial" w:hAnsi="Arial" w:cs="Arial"/>
          <w:sz w:val="22"/>
          <w:szCs w:val="22"/>
          <w:lang w:val="en-GB"/>
        </w:rPr>
        <w:t xml:space="preserve">, </w:t>
      </w:r>
      <w:r w:rsidR="00077398">
        <w:rPr>
          <w:rFonts w:ascii="Arial" w:hAnsi="Arial" w:cs="Arial"/>
          <w:sz w:val="22"/>
          <w:szCs w:val="22"/>
          <w:lang w:val="en-GB"/>
        </w:rPr>
        <w:t>16 October,</w:t>
      </w:r>
      <w:r>
        <w:rPr>
          <w:rFonts w:ascii="Arial" w:hAnsi="Arial" w:cs="Arial"/>
          <w:sz w:val="22"/>
          <w:szCs w:val="22"/>
          <w:lang w:val="en-GB"/>
        </w:rPr>
        <w:t xml:space="preserve"> du</w:t>
      </w:r>
      <w:r w:rsidR="00FA73F6">
        <w:rPr>
          <w:rFonts w:ascii="Arial" w:hAnsi="Arial" w:cs="Arial"/>
          <w:sz w:val="22"/>
          <w:szCs w:val="22"/>
          <w:lang w:val="en-GB"/>
        </w:rPr>
        <w:t xml:space="preserve">ring ICANN </w:t>
      </w:r>
      <w:r w:rsidR="00440799">
        <w:rPr>
          <w:rFonts w:ascii="Arial" w:hAnsi="Arial" w:cs="Arial"/>
          <w:sz w:val="22"/>
          <w:szCs w:val="22"/>
          <w:lang w:val="en-GB"/>
        </w:rPr>
        <w:t xml:space="preserve">51 </w:t>
      </w:r>
      <w:r w:rsidR="00FA73F6">
        <w:rPr>
          <w:rFonts w:ascii="Arial" w:hAnsi="Arial" w:cs="Arial"/>
          <w:sz w:val="22"/>
          <w:szCs w:val="22"/>
          <w:lang w:val="en-GB"/>
        </w:rPr>
        <w:t xml:space="preserve">in </w:t>
      </w:r>
      <w:r w:rsidR="00440799">
        <w:rPr>
          <w:rFonts w:ascii="Arial" w:hAnsi="Arial" w:cs="Arial"/>
          <w:sz w:val="22"/>
          <w:szCs w:val="22"/>
          <w:lang w:val="en-GB"/>
        </w:rPr>
        <w:t>Los Angeles</w:t>
      </w:r>
      <w:r w:rsidR="00FA73F6">
        <w:rPr>
          <w:rFonts w:ascii="Arial" w:hAnsi="Arial" w:cs="Arial"/>
          <w:sz w:val="22"/>
          <w:szCs w:val="22"/>
          <w:lang w:val="en-GB"/>
        </w:rPr>
        <w:t xml:space="preserve"> for the purpose of presenting the </w:t>
      </w:r>
      <w:r w:rsidR="00440799">
        <w:rPr>
          <w:rFonts w:ascii="Arial" w:hAnsi="Arial" w:cs="Arial"/>
          <w:sz w:val="22"/>
          <w:szCs w:val="22"/>
          <w:lang w:val="en-GB"/>
        </w:rPr>
        <w:t xml:space="preserve">final </w:t>
      </w:r>
      <w:r w:rsidR="00FA73F6">
        <w:rPr>
          <w:rFonts w:ascii="Arial" w:hAnsi="Arial" w:cs="Arial"/>
          <w:sz w:val="22"/>
          <w:szCs w:val="22"/>
          <w:lang w:val="en-GB"/>
        </w:rPr>
        <w:t xml:space="preserve">report and </w:t>
      </w:r>
      <w:r w:rsidR="00F6460D">
        <w:rPr>
          <w:rFonts w:ascii="Arial" w:hAnsi="Arial" w:cs="Arial"/>
          <w:sz w:val="22"/>
          <w:szCs w:val="22"/>
          <w:lang w:val="en-GB"/>
        </w:rPr>
        <w:t xml:space="preserve">recommendations </w:t>
      </w:r>
      <w:r w:rsidR="00FA73F6">
        <w:rPr>
          <w:rFonts w:ascii="Arial" w:hAnsi="Arial" w:cs="Arial"/>
          <w:sz w:val="22"/>
          <w:szCs w:val="22"/>
          <w:lang w:val="en-GB"/>
        </w:rPr>
        <w:t>of the 201</w:t>
      </w:r>
      <w:r w:rsidR="00440799">
        <w:rPr>
          <w:rFonts w:ascii="Arial" w:hAnsi="Arial" w:cs="Arial"/>
          <w:sz w:val="22"/>
          <w:szCs w:val="22"/>
          <w:lang w:val="en-GB"/>
        </w:rPr>
        <w:t>4</w:t>
      </w:r>
      <w:r w:rsidR="00FA73F6">
        <w:rPr>
          <w:rFonts w:ascii="Arial" w:hAnsi="Arial" w:cs="Arial"/>
          <w:sz w:val="22"/>
          <w:szCs w:val="22"/>
          <w:lang w:val="en-GB"/>
        </w:rPr>
        <w:t xml:space="preserve"> NomCom and of introducing the 201</w:t>
      </w:r>
      <w:r w:rsidR="00440799">
        <w:rPr>
          <w:rFonts w:ascii="Arial" w:hAnsi="Arial" w:cs="Arial"/>
          <w:sz w:val="22"/>
          <w:szCs w:val="22"/>
          <w:lang w:val="en-GB"/>
        </w:rPr>
        <w:t>5</w:t>
      </w:r>
      <w:r w:rsidR="00FA73F6">
        <w:rPr>
          <w:rFonts w:ascii="Arial" w:hAnsi="Arial" w:cs="Arial"/>
          <w:sz w:val="22"/>
          <w:szCs w:val="22"/>
          <w:lang w:val="en-GB"/>
        </w:rPr>
        <w:t xml:space="preserve"> NomCom to the community.</w:t>
      </w:r>
    </w:p>
    <w:p w:rsidR="00FA73F6" w:rsidRDefault="00FA73F6">
      <w:pPr>
        <w:rPr>
          <w:rFonts w:ascii="Arial" w:hAnsi="Arial" w:cs="Arial"/>
          <w:sz w:val="22"/>
          <w:szCs w:val="22"/>
          <w:lang w:val="en-GB"/>
        </w:rPr>
      </w:pPr>
    </w:p>
    <w:p w:rsidR="003119F8" w:rsidRDefault="00FA73F6">
      <w:pPr>
        <w:rPr>
          <w:rFonts w:ascii="Arial" w:hAnsi="Arial" w:cs="Arial"/>
          <w:sz w:val="22"/>
          <w:szCs w:val="22"/>
          <w:lang w:val="en-GB"/>
        </w:rPr>
      </w:pPr>
      <w:r>
        <w:rPr>
          <w:rFonts w:ascii="Arial" w:hAnsi="Arial" w:cs="Arial"/>
          <w:sz w:val="22"/>
          <w:szCs w:val="22"/>
          <w:lang w:val="en-GB"/>
        </w:rPr>
        <w:t xml:space="preserve">During ICANN </w:t>
      </w:r>
      <w:r w:rsidR="00440799">
        <w:rPr>
          <w:rFonts w:ascii="Arial" w:hAnsi="Arial" w:cs="Arial"/>
          <w:sz w:val="22"/>
          <w:szCs w:val="22"/>
          <w:lang w:val="en-GB"/>
        </w:rPr>
        <w:t>52</w:t>
      </w:r>
      <w:r>
        <w:rPr>
          <w:rFonts w:ascii="Arial" w:hAnsi="Arial" w:cs="Arial"/>
          <w:sz w:val="22"/>
          <w:szCs w:val="22"/>
          <w:lang w:val="en-GB"/>
        </w:rPr>
        <w:t>, the Leadership Teams (LT) of both 201</w:t>
      </w:r>
      <w:r w:rsidR="00440799">
        <w:rPr>
          <w:rFonts w:ascii="Arial" w:hAnsi="Arial" w:cs="Arial"/>
          <w:sz w:val="22"/>
          <w:szCs w:val="22"/>
          <w:lang w:val="en-GB"/>
        </w:rPr>
        <w:t>4</w:t>
      </w:r>
      <w:r>
        <w:rPr>
          <w:rFonts w:ascii="Arial" w:hAnsi="Arial" w:cs="Arial"/>
          <w:sz w:val="22"/>
          <w:szCs w:val="22"/>
          <w:lang w:val="en-GB"/>
        </w:rPr>
        <w:t xml:space="preserve"> and 201</w:t>
      </w:r>
      <w:r w:rsidR="00440799">
        <w:rPr>
          <w:rFonts w:ascii="Arial" w:hAnsi="Arial" w:cs="Arial"/>
          <w:sz w:val="22"/>
          <w:szCs w:val="22"/>
          <w:lang w:val="en-GB"/>
        </w:rPr>
        <w:t>5</w:t>
      </w:r>
      <w:r>
        <w:rPr>
          <w:rFonts w:ascii="Arial" w:hAnsi="Arial" w:cs="Arial"/>
          <w:sz w:val="22"/>
          <w:szCs w:val="22"/>
          <w:lang w:val="en-GB"/>
        </w:rPr>
        <w:t xml:space="preserve"> NomComs met with</w:t>
      </w:r>
      <w:r w:rsidR="00077398">
        <w:rPr>
          <w:rFonts w:ascii="Arial" w:hAnsi="Arial" w:cs="Arial"/>
          <w:sz w:val="22"/>
          <w:szCs w:val="22"/>
          <w:lang w:val="en-GB"/>
        </w:rPr>
        <w:t xml:space="preserve"> NCUC, RSSAC, CSG,</w:t>
      </w:r>
      <w:r w:rsidR="006C0262">
        <w:rPr>
          <w:rFonts w:ascii="Arial" w:hAnsi="Arial" w:cs="Arial"/>
          <w:sz w:val="22"/>
          <w:szCs w:val="22"/>
          <w:lang w:val="en-GB"/>
        </w:rPr>
        <w:t xml:space="preserve"> </w:t>
      </w:r>
      <w:r w:rsidR="00077398">
        <w:rPr>
          <w:rFonts w:ascii="Arial" w:hAnsi="Arial" w:cs="Arial"/>
          <w:sz w:val="22"/>
          <w:szCs w:val="22"/>
          <w:lang w:val="en-GB"/>
        </w:rPr>
        <w:t xml:space="preserve">ALAC, SSAC and RrSG. LT’s and members of both 2014 and 2015 also participated </w:t>
      </w:r>
      <w:r w:rsidR="003119F8">
        <w:rPr>
          <w:rFonts w:ascii="Arial" w:hAnsi="Arial" w:cs="Arial"/>
          <w:sz w:val="22"/>
          <w:szCs w:val="22"/>
          <w:lang w:val="en-GB"/>
        </w:rPr>
        <w:t xml:space="preserve">actively </w:t>
      </w:r>
      <w:r w:rsidR="00077398">
        <w:rPr>
          <w:rFonts w:ascii="Arial" w:hAnsi="Arial" w:cs="Arial"/>
          <w:sz w:val="22"/>
          <w:szCs w:val="22"/>
          <w:lang w:val="en-GB"/>
        </w:rPr>
        <w:t xml:space="preserve">in the </w:t>
      </w:r>
      <w:r w:rsidR="003119F8">
        <w:rPr>
          <w:rFonts w:ascii="Arial" w:hAnsi="Arial" w:cs="Arial"/>
          <w:sz w:val="22"/>
          <w:szCs w:val="22"/>
          <w:lang w:val="en-GB"/>
        </w:rPr>
        <w:t xml:space="preserve">public </w:t>
      </w:r>
      <w:r w:rsidR="00077398">
        <w:rPr>
          <w:rFonts w:ascii="Arial" w:hAnsi="Arial" w:cs="Arial"/>
          <w:sz w:val="22"/>
          <w:szCs w:val="22"/>
          <w:lang w:val="en-GB"/>
        </w:rPr>
        <w:t xml:space="preserve">meeting </w:t>
      </w:r>
      <w:r w:rsidR="003119F8">
        <w:rPr>
          <w:rFonts w:ascii="Arial" w:hAnsi="Arial" w:cs="Arial"/>
          <w:sz w:val="22"/>
          <w:szCs w:val="22"/>
          <w:lang w:val="en-GB"/>
        </w:rPr>
        <w:t>on BWG-Nom Com Review Report.</w:t>
      </w:r>
    </w:p>
    <w:p w:rsidR="00DD021E" w:rsidRDefault="00DD021E">
      <w:pPr>
        <w:rPr>
          <w:rFonts w:ascii="Arial" w:hAnsi="Arial" w:cs="Arial"/>
          <w:sz w:val="22"/>
          <w:szCs w:val="22"/>
          <w:lang w:val="en-GB"/>
        </w:rPr>
      </w:pPr>
    </w:p>
    <w:p w:rsidR="003E4066" w:rsidRDefault="00FA73F6">
      <w:pPr>
        <w:rPr>
          <w:rFonts w:ascii="Arial" w:hAnsi="Arial" w:cs="Arial"/>
          <w:b/>
          <w:sz w:val="22"/>
          <w:szCs w:val="22"/>
          <w:u w:val="single"/>
          <w:lang w:val="en-GB"/>
        </w:rPr>
      </w:pPr>
      <w:r w:rsidRPr="00FA73F6">
        <w:rPr>
          <w:rFonts w:ascii="Arial" w:hAnsi="Arial" w:cs="Arial"/>
          <w:b/>
          <w:sz w:val="22"/>
          <w:szCs w:val="22"/>
          <w:u w:val="single"/>
          <w:lang w:val="en-GB"/>
        </w:rPr>
        <w:t>201</w:t>
      </w:r>
      <w:r w:rsidR="003340FF">
        <w:rPr>
          <w:rFonts w:ascii="Arial" w:hAnsi="Arial" w:cs="Arial"/>
          <w:b/>
          <w:sz w:val="22"/>
          <w:szCs w:val="22"/>
          <w:u w:val="single"/>
          <w:lang w:val="en-GB"/>
        </w:rPr>
        <w:t>5</w:t>
      </w:r>
      <w:r w:rsidRPr="00FA73F6">
        <w:rPr>
          <w:rFonts w:ascii="Arial" w:hAnsi="Arial" w:cs="Arial"/>
          <w:b/>
          <w:sz w:val="22"/>
          <w:szCs w:val="22"/>
          <w:u w:val="single"/>
          <w:lang w:val="en-GB"/>
        </w:rPr>
        <w:t xml:space="preserve"> NomCom Kick-off meeting in </w:t>
      </w:r>
      <w:r w:rsidR="003340FF">
        <w:rPr>
          <w:rFonts w:ascii="Arial" w:hAnsi="Arial" w:cs="Arial"/>
          <w:b/>
          <w:sz w:val="22"/>
          <w:szCs w:val="22"/>
          <w:u w:val="single"/>
          <w:lang w:val="en-GB"/>
        </w:rPr>
        <w:t>Los Angeles</w:t>
      </w:r>
      <w:r w:rsidRPr="00FA73F6">
        <w:rPr>
          <w:rFonts w:ascii="Arial" w:hAnsi="Arial" w:cs="Arial"/>
          <w:b/>
          <w:sz w:val="22"/>
          <w:szCs w:val="22"/>
          <w:u w:val="single"/>
          <w:lang w:val="en-GB"/>
        </w:rPr>
        <w:t xml:space="preserve">, </w:t>
      </w:r>
      <w:r w:rsidR="003340FF">
        <w:rPr>
          <w:rFonts w:ascii="Arial" w:hAnsi="Arial" w:cs="Arial"/>
          <w:b/>
          <w:sz w:val="22"/>
          <w:szCs w:val="22"/>
          <w:u w:val="single"/>
          <w:lang w:val="en-GB"/>
        </w:rPr>
        <w:t>17-18 October, 2014</w:t>
      </w:r>
    </w:p>
    <w:p w:rsidR="00F72ADC" w:rsidRPr="003605C8" w:rsidRDefault="00F72ADC">
      <w:pPr>
        <w:rPr>
          <w:rFonts w:ascii="Arial" w:hAnsi="Arial" w:cs="Arial"/>
          <w:sz w:val="22"/>
          <w:szCs w:val="22"/>
          <w:lang w:val="en-GB"/>
        </w:rPr>
      </w:pPr>
    </w:p>
    <w:p w:rsidR="00F72ADC" w:rsidRPr="003605C8" w:rsidRDefault="00FA73F6">
      <w:pPr>
        <w:rPr>
          <w:rFonts w:ascii="Arial" w:hAnsi="Arial" w:cs="Arial"/>
          <w:sz w:val="22"/>
          <w:szCs w:val="22"/>
          <w:lang w:val="en-GB"/>
        </w:rPr>
      </w:pPr>
      <w:r>
        <w:rPr>
          <w:rFonts w:ascii="Arial" w:hAnsi="Arial" w:cs="Arial"/>
          <w:sz w:val="22"/>
          <w:szCs w:val="22"/>
          <w:u w:val="single"/>
          <w:lang w:val="en-GB"/>
        </w:rPr>
        <w:t>I</w:t>
      </w:r>
      <w:r w:rsidR="00F72ADC" w:rsidRPr="003605C8">
        <w:rPr>
          <w:rFonts w:ascii="Arial" w:hAnsi="Arial" w:cs="Arial"/>
          <w:sz w:val="22"/>
          <w:szCs w:val="22"/>
          <w:u w:val="single"/>
          <w:lang w:val="en-GB"/>
        </w:rPr>
        <w:t>n attendance</w:t>
      </w:r>
      <w:r w:rsidR="00F72ADC" w:rsidRPr="003605C8">
        <w:rPr>
          <w:rFonts w:ascii="Arial" w:hAnsi="Arial" w:cs="Arial"/>
          <w:sz w:val="22"/>
          <w:szCs w:val="22"/>
          <w:lang w:val="en-GB"/>
        </w:rPr>
        <w:t>: Chair; Chair Elect; Ass</w:t>
      </w:r>
      <w:r w:rsidR="00F72ADC">
        <w:rPr>
          <w:rFonts w:ascii="Arial" w:hAnsi="Arial" w:cs="Arial"/>
          <w:sz w:val="22"/>
          <w:szCs w:val="22"/>
          <w:lang w:val="en-GB"/>
        </w:rPr>
        <w:t>ociate</w:t>
      </w:r>
      <w:r w:rsidR="00F72ADC" w:rsidRPr="003605C8">
        <w:rPr>
          <w:rFonts w:ascii="Arial" w:hAnsi="Arial" w:cs="Arial"/>
          <w:sz w:val="22"/>
          <w:szCs w:val="22"/>
          <w:lang w:val="en-GB"/>
        </w:rPr>
        <w:t xml:space="preserve"> Chair; </w:t>
      </w:r>
      <w:r>
        <w:rPr>
          <w:rFonts w:ascii="Arial" w:hAnsi="Arial" w:cs="Arial"/>
          <w:sz w:val="22"/>
          <w:szCs w:val="22"/>
          <w:lang w:val="en-GB"/>
        </w:rPr>
        <w:t>5</w:t>
      </w:r>
      <w:r w:rsidR="00F72ADC" w:rsidRPr="003605C8">
        <w:rPr>
          <w:rFonts w:ascii="Arial" w:hAnsi="Arial" w:cs="Arial"/>
          <w:sz w:val="22"/>
          <w:szCs w:val="22"/>
          <w:lang w:val="en-GB"/>
        </w:rPr>
        <w:t xml:space="preserve"> ALAC</w:t>
      </w:r>
      <w:r w:rsidR="006C0262">
        <w:rPr>
          <w:rFonts w:ascii="Arial" w:hAnsi="Arial" w:cs="Arial"/>
          <w:sz w:val="22"/>
          <w:szCs w:val="22"/>
          <w:lang w:val="en-GB"/>
        </w:rPr>
        <w:t>;</w:t>
      </w:r>
      <w:r w:rsidR="00F72ADC" w:rsidRPr="003605C8">
        <w:rPr>
          <w:rFonts w:ascii="Arial" w:hAnsi="Arial" w:cs="Arial"/>
          <w:sz w:val="22"/>
          <w:szCs w:val="22"/>
          <w:lang w:val="en-GB"/>
        </w:rPr>
        <w:t xml:space="preserve"> 1 NCUC; 1 ISPCP;</w:t>
      </w:r>
      <w:r w:rsidR="00F72ADC">
        <w:rPr>
          <w:rFonts w:ascii="Arial" w:hAnsi="Arial" w:cs="Arial"/>
          <w:sz w:val="22"/>
          <w:szCs w:val="22"/>
          <w:lang w:val="en-GB"/>
        </w:rPr>
        <w:t xml:space="preserve"> 1 ccNSO; 1 ASO; </w:t>
      </w:r>
      <w:r w:rsidR="009F4CC7">
        <w:rPr>
          <w:rFonts w:ascii="Arial" w:hAnsi="Arial" w:cs="Arial"/>
          <w:sz w:val="22"/>
          <w:szCs w:val="22"/>
          <w:lang w:val="en-GB"/>
        </w:rPr>
        <w:t xml:space="preserve">0 </w:t>
      </w:r>
      <w:r w:rsidR="00F72ADC">
        <w:rPr>
          <w:rFonts w:ascii="Arial" w:hAnsi="Arial" w:cs="Arial"/>
          <w:sz w:val="22"/>
          <w:szCs w:val="22"/>
          <w:lang w:val="en-GB"/>
        </w:rPr>
        <w:t>IPC;</w:t>
      </w:r>
      <w:r w:rsidR="00F72ADC" w:rsidRPr="003605C8">
        <w:rPr>
          <w:rFonts w:ascii="Arial" w:hAnsi="Arial" w:cs="Arial"/>
          <w:sz w:val="22"/>
          <w:szCs w:val="22"/>
          <w:lang w:val="en-GB"/>
        </w:rPr>
        <w:t xml:space="preserve"> 1 RrSG; 1 RySG; 1 </w:t>
      </w:r>
      <w:r w:rsidR="00F72ADC">
        <w:rPr>
          <w:rFonts w:ascii="Arial" w:hAnsi="Arial" w:cs="Arial"/>
          <w:sz w:val="22"/>
          <w:szCs w:val="22"/>
          <w:lang w:val="en-GB"/>
        </w:rPr>
        <w:t>SSAC</w:t>
      </w:r>
      <w:r w:rsidR="00F72ADC" w:rsidRPr="003605C8">
        <w:rPr>
          <w:rFonts w:ascii="Arial" w:hAnsi="Arial" w:cs="Arial"/>
          <w:sz w:val="22"/>
          <w:szCs w:val="22"/>
          <w:lang w:val="en-GB"/>
        </w:rPr>
        <w:t>;</w:t>
      </w:r>
      <w:r w:rsidR="006C0262">
        <w:rPr>
          <w:rFonts w:ascii="Arial" w:hAnsi="Arial" w:cs="Arial"/>
          <w:sz w:val="22"/>
          <w:szCs w:val="22"/>
          <w:lang w:val="en-GB"/>
        </w:rPr>
        <w:t xml:space="preserve"> </w:t>
      </w:r>
      <w:r>
        <w:rPr>
          <w:rFonts w:ascii="Arial" w:hAnsi="Arial" w:cs="Arial"/>
          <w:sz w:val="22"/>
          <w:szCs w:val="22"/>
          <w:lang w:val="en-GB"/>
        </w:rPr>
        <w:t>1</w:t>
      </w:r>
      <w:r w:rsidR="00F72ADC">
        <w:rPr>
          <w:rFonts w:ascii="Arial" w:hAnsi="Arial" w:cs="Arial"/>
          <w:sz w:val="22"/>
          <w:szCs w:val="22"/>
          <w:lang w:val="en-GB"/>
        </w:rPr>
        <w:t xml:space="preserve"> RSSAC, 2 BC;</w:t>
      </w:r>
      <w:r w:rsidR="00F72ADC" w:rsidRPr="003605C8">
        <w:rPr>
          <w:rFonts w:ascii="Arial" w:hAnsi="Arial" w:cs="Arial"/>
          <w:sz w:val="22"/>
          <w:szCs w:val="22"/>
          <w:lang w:val="en-GB"/>
        </w:rPr>
        <w:t xml:space="preserve"> </w:t>
      </w:r>
      <w:r>
        <w:rPr>
          <w:rFonts w:ascii="Arial" w:hAnsi="Arial" w:cs="Arial"/>
          <w:sz w:val="22"/>
          <w:szCs w:val="22"/>
          <w:lang w:val="en-GB"/>
        </w:rPr>
        <w:t>1</w:t>
      </w:r>
      <w:r w:rsidR="00F72ADC">
        <w:rPr>
          <w:rFonts w:ascii="Arial" w:hAnsi="Arial" w:cs="Arial"/>
          <w:sz w:val="22"/>
          <w:szCs w:val="22"/>
          <w:lang w:val="en-GB"/>
        </w:rPr>
        <w:t xml:space="preserve"> IAB</w:t>
      </w:r>
      <w:r>
        <w:rPr>
          <w:rFonts w:ascii="Arial" w:hAnsi="Arial" w:cs="Arial"/>
          <w:sz w:val="22"/>
          <w:szCs w:val="22"/>
          <w:lang w:val="en-GB"/>
        </w:rPr>
        <w:t xml:space="preserve"> for IETF</w:t>
      </w:r>
      <w:r w:rsidR="00110DB3">
        <w:rPr>
          <w:rFonts w:ascii="Arial" w:hAnsi="Arial" w:cs="Arial"/>
          <w:sz w:val="22"/>
          <w:szCs w:val="22"/>
          <w:lang w:val="en-GB"/>
        </w:rPr>
        <w:t>.</w:t>
      </w:r>
      <w:r w:rsidR="00F6460D">
        <w:rPr>
          <w:rFonts w:ascii="Arial" w:hAnsi="Arial" w:cs="Arial"/>
          <w:sz w:val="22"/>
          <w:szCs w:val="22"/>
          <w:lang w:val="en-GB"/>
        </w:rPr>
        <w:t xml:space="preserve"> Apologies received from members unable to attend.</w:t>
      </w:r>
    </w:p>
    <w:p w:rsidR="00F72ADC" w:rsidRPr="003605C8" w:rsidRDefault="00F72ADC">
      <w:pPr>
        <w:rPr>
          <w:rFonts w:ascii="Arial" w:hAnsi="Arial" w:cs="Arial"/>
          <w:sz w:val="22"/>
          <w:szCs w:val="22"/>
          <w:lang w:val="en-GB"/>
        </w:rPr>
      </w:pPr>
    </w:p>
    <w:p w:rsidR="00110DB3" w:rsidRDefault="003119F8">
      <w:pPr>
        <w:rPr>
          <w:rFonts w:ascii="Arial" w:hAnsi="Arial" w:cs="Arial"/>
          <w:sz w:val="22"/>
          <w:szCs w:val="22"/>
          <w:lang w:val="en-GB"/>
        </w:rPr>
      </w:pPr>
      <w:r>
        <w:rPr>
          <w:rFonts w:ascii="Arial" w:hAnsi="Arial" w:cs="Arial"/>
          <w:sz w:val="22"/>
          <w:szCs w:val="22"/>
          <w:lang w:val="en-GB"/>
        </w:rPr>
        <w:t>Immediately f</w:t>
      </w:r>
      <w:r w:rsidR="00F72ADC">
        <w:rPr>
          <w:rFonts w:ascii="Arial" w:hAnsi="Arial" w:cs="Arial"/>
          <w:sz w:val="22"/>
          <w:szCs w:val="22"/>
          <w:lang w:val="en-GB"/>
        </w:rPr>
        <w:t xml:space="preserve">ollowing </w:t>
      </w:r>
      <w:r w:rsidR="00F72ADC" w:rsidRPr="003605C8">
        <w:rPr>
          <w:rFonts w:ascii="Arial" w:hAnsi="Arial" w:cs="Arial"/>
          <w:sz w:val="22"/>
          <w:szCs w:val="22"/>
          <w:lang w:val="en-GB"/>
        </w:rPr>
        <w:t xml:space="preserve">the ICANN </w:t>
      </w:r>
      <w:r w:rsidR="003340FF">
        <w:rPr>
          <w:rFonts w:ascii="Arial" w:hAnsi="Arial" w:cs="Arial"/>
          <w:sz w:val="22"/>
          <w:szCs w:val="22"/>
          <w:lang w:val="en-GB"/>
        </w:rPr>
        <w:t>51</w:t>
      </w:r>
      <w:r w:rsidR="00F72ADC">
        <w:rPr>
          <w:rFonts w:ascii="Arial" w:hAnsi="Arial" w:cs="Arial"/>
          <w:sz w:val="22"/>
          <w:szCs w:val="22"/>
          <w:lang w:val="en-GB"/>
        </w:rPr>
        <w:t xml:space="preserve"> </w:t>
      </w:r>
      <w:r w:rsidR="00F72ADC" w:rsidRPr="003605C8">
        <w:rPr>
          <w:rFonts w:ascii="Arial" w:hAnsi="Arial" w:cs="Arial"/>
          <w:sz w:val="22"/>
          <w:szCs w:val="22"/>
          <w:lang w:val="en-GB"/>
        </w:rPr>
        <w:t>meeting</w:t>
      </w:r>
      <w:r w:rsidR="00F72ADC">
        <w:rPr>
          <w:rFonts w:ascii="Arial" w:hAnsi="Arial" w:cs="Arial"/>
          <w:sz w:val="22"/>
          <w:szCs w:val="22"/>
          <w:lang w:val="en-GB"/>
        </w:rPr>
        <w:t xml:space="preserve">, the </w:t>
      </w:r>
      <w:r w:rsidR="00F72ADC" w:rsidRPr="003605C8">
        <w:rPr>
          <w:rFonts w:ascii="Arial" w:hAnsi="Arial" w:cs="Arial"/>
          <w:sz w:val="22"/>
          <w:szCs w:val="22"/>
          <w:lang w:val="en-GB"/>
        </w:rPr>
        <w:t>201</w:t>
      </w:r>
      <w:r w:rsidR="003340FF">
        <w:rPr>
          <w:rFonts w:ascii="Arial" w:hAnsi="Arial" w:cs="Arial"/>
          <w:sz w:val="22"/>
          <w:szCs w:val="22"/>
          <w:lang w:val="en-GB"/>
        </w:rPr>
        <w:t>5</w:t>
      </w:r>
      <w:r w:rsidR="00F72ADC" w:rsidRPr="003605C8">
        <w:rPr>
          <w:rFonts w:ascii="Arial" w:hAnsi="Arial" w:cs="Arial"/>
          <w:sz w:val="22"/>
          <w:szCs w:val="22"/>
          <w:lang w:val="en-GB"/>
        </w:rPr>
        <w:t xml:space="preserve"> NomCom met for </w:t>
      </w:r>
      <w:r w:rsidR="00110DB3">
        <w:rPr>
          <w:rFonts w:ascii="Arial" w:hAnsi="Arial" w:cs="Arial"/>
          <w:sz w:val="22"/>
          <w:szCs w:val="22"/>
          <w:lang w:val="en-GB"/>
        </w:rPr>
        <w:t xml:space="preserve">two </w:t>
      </w:r>
      <w:r w:rsidR="00F72ADC" w:rsidRPr="003605C8">
        <w:rPr>
          <w:rFonts w:ascii="Arial" w:hAnsi="Arial" w:cs="Arial"/>
          <w:sz w:val="22"/>
          <w:szCs w:val="22"/>
          <w:lang w:val="en-GB"/>
        </w:rPr>
        <w:t>full day</w:t>
      </w:r>
      <w:r w:rsidR="00110DB3">
        <w:rPr>
          <w:rFonts w:ascii="Arial" w:hAnsi="Arial" w:cs="Arial"/>
          <w:sz w:val="22"/>
          <w:szCs w:val="22"/>
          <w:lang w:val="en-GB"/>
        </w:rPr>
        <w:t xml:space="preserve">s of </w:t>
      </w:r>
      <w:r w:rsidR="00F72ADC" w:rsidRPr="003605C8">
        <w:rPr>
          <w:rFonts w:ascii="Arial" w:hAnsi="Arial" w:cs="Arial"/>
          <w:sz w:val="22"/>
          <w:szCs w:val="22"/>
          <w:lang w:val="en-GB"/>
        </w:rPr>
        <w:t>kick-off sessions</w:t>
      </w:r>
      <w:r w:rsidR="00110DB3">
        <w:rPr>
          <w:rFonts w:ascii="Arial" w:hAnsi="Arial" w:cs="Arial"/>
          <w:sz w:val="22"/>
          <w:szCs w:val="22"/>
          <w:lang w:val="en-GB"/>
        </w:rPr>
        <w:t>,</w:t>
      </w:r>
      <w:r w:rsidR="00F72ADC" w:rsidRPr="003605C8">
        <w:rPr>
          <w:rFonts w:ascii="Arial" w:hAnsi="Arial" w:cs="Arial"/>
          <w:sz w:val="22"/>
          <w:szCs w:val="22"/>
          <w:lang w:val="en-GB"/>
        </w:rPr>
        <w:t xml:space="preserve"> on Friday and Saturday</w:t>
      </w:r>
      <w:r w:rsidR="00440799">
        <w:rPr>
          <w:rFonts w:ascii="Arial" w:hAnsi="Arial" w:cs="Arial"/>
          <w:sz w:val="22"/>
          <w:szCs w:val="22"/>
          <w:lang w:val="en-GB"/>
        </w:rPr>
        <w:t>, 17-18 October.</w:t>
      </w:r>
      <w:r w:rsidR="00F72ADC">
        <w:rPr>
          <w:rFonts w:ascii="Arial" w:hAnsi="Arial" w:cs="Arial"/>
          <w:sz w:val="22"/>
          <w:szCs w:val="22"/>
          <w:lang w:val="en-GB"/>
        </w:rPr>
        <w:t xml:space="preserve">  </w:t>
      </w:r>
    </w:p>
    <w:p w:rsidR="00110DB3" w:rsidRDefault="00110DB3">
      <w:pPr>
        <w:rPr>
          <w:rFonts w:ascii="Arial" w:hAnsi="Arial" w:cs="Arial"/>
          <w:sz w:val="22"/>
          <w:szCs w:val="22"/>
          <w:lang w:val="en-GB"/>
        </w:rPr>
      </w:pPr>
    </w:p>
    <w:p w:rsidR="008A2E8C" w:rsidRDefault="00110DB3">
      <w:pPr>
        <w:rPr>
          <w:rFonts w:ascii="Arial" w:hAnsi="Arial" w:cs="Arial"/>
          <w:sz w:val="22"/>
          <w:szCs w:val="22"/>
          <w:lang w:val="en-GB"/>
        </w:rPr>
      </w:pPr>
      <w:r>
        <w:rPr>
          <w:rFonts w:ascii="Arial" w:hAnsi="Arial" w:cs="Arial"/>
          <w:sz w:val="22"/>
          <w:szCs w:val="22"/>
          <w:lang w:val="en-GB"/>
        </w:rPr>
        <w:t>The Committee</w:t>
      </w:r>
      <w:r w:rsidR="00F72ADC">
        <w:rPr>
          <w:rFonts w:ascii="Arial" w:hAnsi="Arial" w:cs="Arial"/>
          <w:sz w:val="22"/>
          <w:szCs w:val="22"/>
          <w:lang w:val="en-GB"/>
        </w:rPr>
        <w:t xml:space="preserve"> </w:t>
      </w:r>
      <w:r>
        <w:rPr>
          <w:rFonts w:ascii="Arial" w:hAnsi="Arial" w:cs="Arial"/>
          <w:sz w:val="22"/>
          <w:szCs w:val="22"/>
          <w:lang w:val="en-GB"/>
        </w:rPr>
        <w:t xml:space="preserve">met </w:t>
      </w:r>
      <w:r w:rsidR="00F72ADC">
        <w:rPr>
          <w:rFonts w:ascii="Arial" w:hAnsi="Arial" w:cs="Arial"/>
          <w:sz w:val="22"/>
          <w:szCs w:val="22"/>
          <w:lang w:val="en-GB"/>
        </w:rPr>
        <w:t xml:space="preserve">with the Board Governance Committee; Board Chairman; ICANN CEO, and ICANN General Counsel </w:t>
      </w:r>
      <w:r>
        <w:rPr>
          <w:rFonts w:ascii="Arial" w:hAnsi="Arial" w:cs="Arial"/>
          <w:sz w:val="22"/>
          <w:szCs w:val="22"/>
          <w:lang w:val="en-GB"/>
        </w:rPr>
        <w:t>for</w:t>
      </w:r>
      <w:r w:rsidR="00F72ADC">
        <w:rPr>
          <w:rFonts w:ascii="Arial" w:hAnsi="Arial" w:cs="Arial"/>
          <w:sz w:val="22"/>
          <w:szCs w:val="22"/>
          <w:lang w:val="en-GB"/>
        </w:rPr>
        <w:t xml:space="preserve"> briefings and exchange </w:t>
      </w:r>
      <w:r w:rsidR="002F095A">
        <w:rPr>
          <w:rFonts w:ascii="Arial" w:hAnsi="Arial" w:cs="Arial"/>
          <w:sz w:val="22"/>
          <w:szCs w:val="22"/>
          <w:lang w:val="en-GB"/>
        </w:rPr>
        <w:t xml:space="preserve">of </w:t>
      </w:r>
      <w:r w:rsidR="00F72ADC">
        <w:rPr>
          <w:rFonts w:ascii="Arial" w:hAnsi="Arial" w:cs="Arial"/>
          <w:sz w:val="22"/>
          <w:szCs w:val="22"/>
          <w:lang w:val="en-GB"/>
        </w:rPr>
        <w:t>ideas</w:t>
      </w:r>
      <w:r>
        <w:rPr>
          <w:rFonts w:ascii="Arial" w:hAnsi="Arial" w:cs="Arial"/>
          <w:sz w:val="22"/>
          <w:szCs w:val="22"/>
          <w:lang w:val="en-GB"/>
        </w:rPr>
        <w:t xml:space="preserve"> and information</w:t>
      </w:r>
      <w:r w:rsidR="00F72ADC">
        <w:rPr>
          <w:rFonts w:ascii="Arial" w:hAnsi="Arial" w:cs="Arial"/>
          <w:sz w:val="22"/>
          <w:szCs w:val="22"/>
          <w:lang w:val="en-GB"/>
        </w:rPr>
        <w:t xml:space="preserve"> </w:t>
      </w:r>
      <w:r w:rsidR="00F72ADC" w:rsidRPr="003605C8">
        <w:rPr>
          <w:rFonts w:ascii="Arial" w:hAnsi="Arial" w:cs="Arial"/>
          <w:sz w:val="22"/>
          <w:szCs w:val="22"/>
          <w:lang w:val="en-GB"/>
        </w:rPr>
        <w:t xml:space="preserve">to </w:t>
      </w:r>
      <w:r w:rsidR="00F72ADC">
        <w:rPr>
          <w:rFonts w:ascii="Arial" w:hAnsi="Arial" w:cs="Arial"/>
          <w:sz w:val="22"/>
          <w:szCs w:val="22"/>
          <w:lang w:val="en-GB"/>
        </w:rPr>
        <w:t xml:space="preserve">frame </w:t>
      </w:r>
      <w:r w:rsidR="002F095A">
        <w:rPr>
          <w:rFonts w:ascii="Arial" w:hAnsi="Arial" w:cs="Arial"/>
          <w:sz w:val="22"/>
          <w:szCs w:val="22"/>
          <w:lang w:val="en-GB"/>
        </w:rPr>
        <w:t>its</w:t>
      </w:r>
      <w:r w:rsidR="00F72ADC">
        <w:rPr>
          <w:rFonts w:ascii="Arial" w:hAnsi="Arial" w:cs="Arial"/>
          <w:sz w:val="22"/>
          <w:szCs w:val="22"/>
          <w:lang w:val="en-GB"/>
        </w:rPr>
        <w:t xml:space="preserve"> work. </w:t>
      </w:r>
    </w:p>
    <w:p w:rsidR="008A2E8C" w:rsidRDefault="008A2E8C">
      <w:pPr>
        <w:rPr>
          <w:rFonts w:ascii="Arial" w:hAnsi="Arial" w:cs="Arial"/>
          <w:sz w:val="22"/>
          <w:szCs w:val="22"/>
          <w:lang w:val="en-GB"/>
        </w:rPr>
      </w:pPr>
    </w:p>
    <w:p w:rsidR="006A4CF2" w:rsidRDefault="008A2E8C">
      <w:pPr>
        <w:rPr>
          <w:rFonts w:ascii="Arial" w:hAnsi="Arial" w:cs="Arial"/>
          <w:sz w:val="22"/>
          <w:szCs w:val="22"/>
          <w:lang w:val="en-GB"/>
        </w:rPr>
      </w:pPr>
      <w:r>
        <w:rPr>
          <w:rFonts w:ascii="Arial" w:hAnsi="Arial" w:cs="Arial"/>
          <w:sz w:val="22"/>
          <w:szCs w:val="22"/>
          <w:lang w:val="en-GB"/>
        </w:rPr>
        <w:lastRenderedPageBreak/>
        <w:t>The 201</w:t>
      </w:r>
      <w:r w:rsidR="00440799">
        <w:rPr>
          <w:rFonts w:ascii="Arial" w:hAnsi="Arial" w:cs="Arial"/>
          <w:sz w:val="22"/>
          <w:szCs w:val="22"/>
          <w:lang w:val="en-GB"/>
        </w:rPr>
        <w:t>5</w:t>
      </w:r>
      <w:r>
        <w:rPr>
          <w:rFonts w:ascii="Arial" w:hAnsi="Arial" w:cs="Arial"/>
          <w:sz w:val="22"/>
          <w:szCs w:val="22"/>
          <w:lang w:val="en-GB"/>
        </w:rPr>
        <w:t xml:space="preserve"> NomCom </w:t>
      </w:r>
      <w:r w:rsidR="00440799">
        <w:rPr>
          <w:rFonts w:ascii="Arial" w:hAnsi="Arial" w:cs="Arial"/>
          <w:sz w:val="22"/>
          <w:szCs w:val="22"/>
          <w:lang w:val="en-GB"/>
        </w:rPr>
        <w:t>reviewed its task</w:t>
      </w:r>
      <w:r w:rsidR="00935C60">
        <w:rPr>
          <w:rFonts w:ascii="Arial" w:hAnsi="Arial" w:cs="Arial"/>
          <w:sz w:val="22"/>
          <w:szCs w:val="22"/>
          <w:lang w:val="en-GB"/>
        </w:rPr>
        <w:t xml:space="preserve">, that is: </w:t>
      </w:r>
      <w:r w:rsidR="00440799">
        <w:rPr>
          <w:rFonts w:ascii="Arial" w:hAnsi="Arial" w:cs="Arial"/>
          <w:sz w:val="22"/>
          <w:szCs w:val="22"/>
          <w:lang w:val="en-GB"/>
        </w:rPr>
        <w:t xml:space="preserve"> to select three Board members, three ALAC members (</w:t>
      </w:r>
      <w:r w:rsidR="009F4CC7">
        <w:rPr>
          <w:rFonts w:ascii="Arial" w:hAnsi="Arial" w:cs="Arial"/>
          <w:sz w:val="22"/>
          <w:szCs w:val="22"/>
          <w:lang w:val="en-GB"/>
        </w:rPr>
        <w:t>one</w:t>
      </w:r>
      <w:r w:rsidR="00440799">
        <w:rPr>
          <w:rFonts w:ascii="Arial" w:hAnsi="Arial" w:cs="Arial"/>
          <w:sz w:val="22"/>
          <w:szCs w:val="22"/>
          <w:lang w:val="en-GB"/>
        </w:rPr>
        <w:t xml:space="preserve"> from Africa, </w:t>
      </w:r>
      <w:r w:rsidR="009F4CC7">
        <w:rPr>
          <w:rFonts w:ascii="Arial" w:hAnsi="Arial" w:cs="Arial"/>
          <w:sz w:val="22"/>
          <w:szCs w:val="22"/>
          <w:lang w:val="en-GB"/>
        </w:rPr>
        <w:t xml:space="preserve">one from </w:t>
      </w:r>
      <w:r w:rsidR="00440799">
        <w:rPr>
          <w:rFonts w:ascii="Arial" w:hAnsi="Arial" w:cs="Arial"/>
          <w:sz w:val="22"/>
          <w:szCs w:val="22"/>
          <w:lang w:val="en-GB"/>
        </w:rPr>
        <w:t>Asia/Australia/Pacific Islands</w:t>
      </w:r>
      <w:r w:rsidR="009F4CC7">
        <w:rPr>
          <w:rFonts w:ascii="Arial" w:hAnsi="Arial" w:cs="Arial"/>
          <w:sz w:val="22"/>
          <w:szCs w:val="22"/>
          <w:lang w:val="en-GB"/>
        </w:rPr>
        <w:t xml:space="preserve"> and one from Latin America/Caribbean)</w:t>
      </w:r>
      <w:r w:rsidR="00440799">
        <w:rPr>
          <w:rFonts w:ascii="Arial" w:hAnsi="Arial" w:cs="Arial"/>
          <w:sz w:val="22"/>
          <w:szCs w:val="22"/>
          <w:lang w:val="en-GB"/>
        </w:rPr>
        <w:t>, two GNSO Council members (voting) and one ccNSO Council member</w:t>
      </w:r>
      <w:r w:rsidR="00935C60">
        <w:rPr>
          <w:rFonts w:ascii="Arial" w:hAnsi="Arial" w:cs="Arial"/>
          <w:sz w:val="22"/>
          <w:szCs w:val="22"/>
          <w:lang w:val="en-GB"/>
        </w:rPr>
        <w:t>, and discussed their</w:t>
      </w:r>
      <w:r w:rsidR="00440799">
        <w:rPr>
          <w:rFonts w:ascii="Arial" w:hAnsi="Arial" w:cs="Arial"/>
          <w:sz w:val="22"/>
          <w:szCs w:val="22"/>
          <w:lang w:val="en-GB"/>
        </w:rPr>
        <w:t xml:space="preserve"> qualifications and skill sets in light of the Bylaws of ICANN and input from the constituenc</w:t>
      </w:r>
      <w:r w:rsidR="003119F8">
        <w:rPr>
          <w:rFonts w:ascii="Arial" w:hAnsi="Arial" w:cs="Arial"/>
          <w:sz w:val="22"/>
          <w:szCs w:val="22"/>
          <w:lang w:val="en-GB"/>
        </w:rPr>
        <w:t>i</w:t>
      </w:r>
      <w:r w:rsidR="00440799">
        <w:rPr>
          <w:rFonts w:ascii="Arial" w:hAnsi="Arial" w:cs="Arial"/>
          <w:sz w:val="22"/>
          <w:szCs w:val="22"/>
          <w:lang w:val="en-GB"/>
        </w:rPr>
        <w:t xml:space="preserve">es concerned. Outgoing positions, including regions and term limits for each, will be published on the </w:t>
      </w:r>
      <w:r w:rsidR="009F4CC7">
        <w:rPr>
          <w:rFonts w:ascii="Arial" w:hAnsi="Arial" w:cs="Arial"/>
          <w:sz w:val="22"/>
          <w:szCs w:val="22"/>
          <w:lang w:val="en-GB"/>
        </w:rPr>
        <w:t xml:space="preserve">2015 </w:t>
      </w:r>
      <w:r w:rsidR="00440799">
        <w:rPr>
          <w:rFonts w:ascii="Arial" w:hAnsi="Arial" w:cs="Arial"/>
          <w:sz w:val="22"/>
          <w:szCs w:val="22"/>
          <w:lang w:val="en-GB"/>
        </w:rPr>
        <w:t>NomCom website.</w:t>
      </w:r>
    </w:p>
    <w:p w:rsidR="006A4CF2" w:rsidRDefault="006A4CF2">
      <w:pPr>
        <w:rPr>
          <w:rFonts w:ascii="Arial" w:hAnsi="Arial" w:cs="Arial"/>
          <w:sz w:val="22"/>
          <w:szCs w:val="22"/>
          <w:lang w:val="en-GB"/>
        </w:rPr>
      </w:pPr>
    </w:p>
    <w:p w:rsidR="006A4CF2" w:rsidRDefault="006A4CF2">
      <w:pPr>
        <w:rPr>
          <w:rFonts w:ascii="Arial" w:hAnsi="Arial" w:cs="Arial"/>
          <w:sz w:val="22"/>
          <w:szCs w:val="22"/>
          <w:lang w:val="en-GB"/>
        </w:rPr>
      </w:pPr>
      <w:r>
        <w:rPr>
          <w:rFonts w:ascii="Arial" w:hAnsi="Arial" w:cs="Arial"/>
          <w:sz w:val="22"/>
          <w:szCs w:val="22"/>
          <w:lang w:val="en-GB"/>
        </w:rPr>
        <w:t xml:space="preserve">The Committee discussed its timetable and the various phases of its work. The application period will run from December 2014 to March 2015 (exact dates to be determined). </w:t>
      </w:r>
      <w:r w:rsidR="003119F8">
        <w:rPr>
          <w:rFonts w:ascii="Arial" w:hAnsi="Arial" w:cs="Arial"/>
          <w:sz w:val="22"/>
          <w:szCs w:val="22"/>
          <w:lang w:val="en-GB"/>
        </w:rPr>
        <w:t xml:space="preserve">It was noted that </w:t>
      </w:r>
      <w:r w:rsidR="009F4CC7">
        <w:rPr>
          <w:rFonts w:ascii="Arial" w:hAnsi="Arial" w:cs="Arial"/>
          <w:sz w:val="22"/>
          <w:szCs w:val="22"/>
          <w:lang w:val="en-GB"/>
        </w:rPr>
        <w:t>an early</w:t>
      </w:r>
      <w:r>
        <w:rPr>
          <w:rFonts w:ascii="Arial" w:hAnsi="Arial" w:cs="Arial"/>
          <w:sz w:val="22"/>
          <w:szCs w:val="22"/>
          <w:lang w:val="en-GB"/>
        </w:rPr>
        <w:t xml:space="preserve"> application deadline gives the Committee more time for the assessment of candidates. </w:t>
      </w:r>
    </w:p>
    <w:p w:rsidR="006F3D45" w:rsidRDefault="006F3D45">
      <w:pPr>
        <w:rPr>
          <w:rFonts w:ascii="Arial" w:hAnsi="Arial" w:cs="Arial"/>
          <w:sz w:val="22"/>
          <w:szCs w:val="22"/>
          <w:lang w:val="en-GB"/>
        </w:rPr>
      </w:pPr>
    </w:p>
    <w:p w:rsidR="006F3D45" w:rsidRDefault="006F3D45" w:rsidP="0056532A">
      <w:pPr>
        <w:ind w:left="1080"/>
        <w:rPr>
          <w:rFonts w:ascii="Arial" w:hAnsi="Arial" w:cs="Arial"/>
          <w:sz w:val="22"/>
          <w:szCs w:val="22"/>
          <w:lang w:val="en-GB"/>
        </w:rPr>
      </w:pPr>
      <w:r>
        <w:rPr>
          <w:rFonts w:ascii="Arial" w:hAnsi="Arial" w:cs="Arial"/>
          <w:noProof/>
          <w:sz w:val="22"/>
          <w:szCs w:val="22"/>
          <w:lang w:eastAsia="fr-FR"/>
        </w:rPr>
        <w:drawing>
          <wp:inline distT="0" distB="0" distL="0" distR="0" wp14:anchorId="1782DC41" wp14:editId="12485E37">
            <wp:extent cx="4254500" cy="3174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6385" cy="3175845"/>
                    </a:xfrm>
                    <a:prstGeom prst="rect">
                      <a:avLst/>
                    </a:prstGeom>
                    <a:noFill/>
                    <a:ln>
                      <a:noFill/>
                    </a:ln>
                  </pic:spPr>
                </pic:pic>
              </a:graphicData>
            </a:graphic>
          </wp:inline>
        </w:drawing>
      </w:r>
    </w:p>
    <w:p w:rsidR="006A4CF2" w:rsidRDefault="006A4CF2">
      <w:pPr>
        <w:rPr>
          <w:rFonts w:ascii="Arial" w:hAnsi="Arial" w:cs="Arial"/>
          <w:sz w:val="22"/>
          <w:szCs w:val="22"/>
          <w:lang w:val="en-GB"/>
        </w:rPr>
      </w:pPr>
    </w:p>
    <w:p w:rsidR="004B63E4" w:rsidRDefault="006A4CF2">
      <w:pPr>
        <w:rPr>
          <w:rFonts w:ascii="Arial" w:hAnsi="Arial" w:cs="Arial"/>
          <w:sz w:val="22"/>
          <w:szCs w:val="22"/>
          <w:lang w:val="en-GB"/>
        </w:rPr>
      </w:pPr>
      <w:r>
        <w:rPr>
          <w:rFonts w:ascii="Arial" w:hAnsi="Arial" w:cs="Arial"/>
          <w:sz w:val="22"/>
          <w:szCs w:val="22"/>
          <w:lang w:val="en-GB"/>
        </w:rPr>
        <w:t>An overview of NomCom</w:t>
      </w:r>
      <w:r w:rsidR="004B63E4">
        <w:rPr>
          <w:rFonts w:ascii="Arial" w:hAnsi="Arial" w:cs="Arial"/>
          <w:sz w:val="22"/>
          <w:szCs w:val="22"/>
          <w:lang w:val="en-GB"/>
        </w:rPr>
        <w:t xml:space="preserve"> Code of Conduct,</w:t>
      </w:r>
      <w:r w:rsidR="009F4CC7">
        <w:rPr>
          <w:rFonts w:ascii="Arial" w:hAnsi="Arial" w:cs="Arial"/>
          <w:sz w:val="22"/>
          <w:szCs w:val="22"/>
          <w:lang w:val="en-GB"/>
        </w:rPr>
        <w:t xml:space="preserve"> </w:t>
      </w:r>
      <w:r w:rsidR="003119F8">
        <w:rPr>
          <w:rFonts w:ascii="Arial" w:hAnsi="Arial" w:cs="Arial"/>
          <w:sz w:val="22"/>
          <w:szCs w:val="22"/>
          <w:lang w:val="en-GB"/>
        </w:rPr>
        <w:t>as well as of its</w:t>
      </w:r>
      <w:r w:rsidR="004B63E4">
        <w:rPr>
          <w:rFonts w:ascii="Arial" w:hAnsi="Arial" w:cs="Arial"/>
          <w:sz w:val="22"/>
          <w:szCs w:val="22"/>
          <w:lang w:val="en-GB"/>
        </w:rPr>
        <w:t xml:space="preserve"> </w:t>
      </w:r>
      <w:r>
        <w:rPr>
          <w:rFonts w:ascii="Arial" w:hAnsi="Arial" w:cs="Arial"/>
          <w:sz w:val="22"/>
          <w:szCs w:val="22"/>
          <w:lang w:val="en-GB"/>
        </w:rPr>
        <w:t xml:space="preserve">guidelines and operating procedures, inherited from earlier NomComs, </w:t>
      </w:r>
      <w:r w:rsidR="003119F8">
        <w:rPr>
          <w:rFonts w:ascii="Arial" w:hAnsi="Arial" w:cs="Arial"/>
          <w:sz w:val="22"/>
          <w:szCs w:val="22"/>
          <w:lang w:val="en-GB"/>
        </w:rPr>
        <w:t>was made in light</w:t>
      </w:r>
      <w:r>
        <w:rPr>
          <w:rFonts w:ascii="Arial" w:hAnsi="Arial" w:cs="Arial"/>
          <w:sz w:val="22"/>
          <w:szCs w:val="22"/>
          <w:lang w:val="en-GB"/>
        </w:rPr>
        <w:t xml:space="preserve"> </w:t>
      </w:r>
      <w:r w:rsidR="00935C60">
        <w:rPr>
          <w:rFonts w:ascii="Arial" w:hAnsi="Arial" w:cs="Arial"/>
          <w:sz w:val="22"/>
          <w:szCs w:val="22"/>
          <w:lang w:val="en-GB"/>
        </w:rPr>
        <w:t xml:space="preserve">of </w:t>
      </w:r>
      <w:r>
        <w:rPr>
          <w:rFonts w:ascii="Arial" w:hAnsi="Arial" w:cs="Arial"/>
          <w:sz w:val="22"/>
          <w:szCs w:val="22"/>
          <w:lang w:val="en-GB"/>
        </w:rPr>
        <w:t xml:space="preserve">the recommendations by the 2014 </w:t>
      </w:r>
      <w:r w:rsidR="0045122F">
        <w:rPr>
          <w:rFonts w:ascii="Arial" w:hAnsi="Arial" w:cs="Arial"/>
          <w:sz w:val="22"/>
          <w:szCs w:val="22"/>
          <w:lang w:val="en-GB"/>
        </w:rPr>
        <w:t>NomCom</w:t>
      </w:r>
      <w:r w:rsidR="00935C60">
        <w:rPr>
          <w:rFonts w:ascii="Arial" w:hAnsi="Arial" w:cs="Arial"/>
          <w:sz w:val="22"/>
          <w:szCs w:val="22"/>
          <w:lang w:val="en-GB"/>
        </w:rPr>
        <w:t>.</w:t>
      </w:r>
      <w:r w:rsidR="0045122F">
        <w:rPr>
          <w:rStyle w:val="Appelnotedebasdep"/>
          <w:rFonts w:ascii="Arial" w:hAnsi="Arial" w:cs="Arial"/>
          <w:sz w:val="22"/>
          <w:szCs w:val="22"/>
          <w:lang w:val="en-GB"/>
        </w:rPr>
        <w:footnoteReference w:id="2"/>
      </w:r>
      <w:r w:rsidR="0045122F">
        <w:rPr>
          <w:rFonts w:ascii="Arial" w:hAnsi="Arial" w:cs="Arial"/>
          <w:sz w:val="22"/>
          <w:szCs w:val="22"/>
          <w:lang w:val="en-GB"/>
        </w:rPr>
        <w:t xml:space="preserve"> </w:t>
      </w:r>
    </w:p>
    <w:p w:rsidR="008A2E8C" w:rsidRDefault="008A2E8C">
      <w:pPr>
        <w:rPr>
          <w:rFonts w:ascii="Arial" w:hAnsi="Arial" w:cs="Arial"/>
          <w:sz w:val="22"/>
          <w:szCs w:val="22"/>
          <w:lang w:val="en-GB"/>
        </w:rPr>
      </w:pPr>
    </w:p>
    <w:p w:rsidR="00E1159C" w:rsidRDefault="008A2E8C" w:rsidP="00221C65">
      <w:pPr>
        <w:rPr>
          <w:rFonts w:ascii="Arial" w:hAnsi="Arial" w:cs="Arial"/>
          <w:sz w:val="22"/>
          <w:szCs w:val="22"/>
          <w:lang w:val="en-GB"/>
        </w:rPr>
      </w:pPr>
      <w:r>
        <w:rPr>
          <w:rFonts w:ascii="Arial" w:hAnsi="Arial" w:cs="Arial"/>
          <w:sz w:val="22"/>
          <w:szCs w:val="22"/>
          <w:lang w:val="en-GB"/>
        </w:rPr>
        <w:t xml:space="preserve">The Committee decided to continue </w:t>
      </w:r>
      <w:r w:rsidR="00221C65">
        <w:rPr>
          <w:rFonts w:ascii="Arial" w:hAnsi="Arial" w:cs="Arial"/>
          <w:sz w:val="22"/>
          <w:szCs w:val="22"/>
          <w:lang w:val="en-GB"/>
        </w:rPr>
        <w:t xml:space="preserve">and further develop </w:t>
      </w:r>
      <w:r>
        <w:rPr>
          <w:rFonts w:ascii="Arial" w:hAnsi="Arial" w:cs="Arial"/>
          <w:sz w:val="22"/>
          <w:szCs w:val="22"/>
          <w:lang w:val="en-GB"/>
        </w:rPr>
        <w:t xml:space="preserve">the practices of its </w:t>
      </w:r>
      <w:r w:rsidR="00221C65">
        <w:rPr>
          <w:rFonts w:ascii="Arial" w:hAnsi="Arial" w:cs="Arial"/>
          <w:sz w:val="22"/>
          <w:szCs w:val="22"/>
          <w:lang w:val="en-GB"/>
        </w:rPr>
        <w:t xml:space="preserve">two </w:t>
      </w:r>
      <w:r>
        <w:rPr>
          <w:rFonts w:ascii="Arial" w:hAnsi="Arial" w:cs="Arial"/>
          <w:sz w:val="22"/>
          <w:szCs w:val="22"/>
          <w:lang w:val="en-GB"/>
        </w:rPr>
        <w:t>predecessor</w:t>
      </w:r>
      <w:r w:rsidR="0045122F">
        <w:rPr>
          <w:rFonts w:ascii="Arial" w:hAnsi="Arial" w:cs="Arial"/>
          <w:sz w:val="22"/>
          <w:szCs w:val="22"/>
          <w:lang w:val="en-GB"/>
        </w:rPr>
        <w:t>s</w:t>
      </w:r>
      <w:r w:rsidR="006C0262">
        <w:rPr>
          <w:rFonts w:ascii="Arial" w:hAnsi="Arial" w:cs="Arial"/>
          <w:sz w:val="22"/>
          <w:szCs w:val="22"/>
          <w:lang w:val="en-GB"/>
        </w:rPr>
        <w:t>,</w:t>
      </w:r>
      <w:r w:rsidR="00E1159C">
        <w:rPr>
          <w:rFonts w:ascii="Arial" w:hAnsi="Arial" w:cs="Arial"/>
          <w:sz w:val="22"/>
          <w:szCs w:val="22"/>
          <w:lang w:val="en-GB"/>
        </w:rPr>
        <w:t xml:space="preserve"> of opening the NomCom process for the community, within limits set by the confidentially requirements about candidates. Thus, monthly report cards will continue to be issued to the community, and the practice of having public NomCom working meetings at the three annual ICANN public meetings will be continued and further developed. Following the practice of the 2014 NomCom, peer (“360 degree”) reviews will be made and published.</w:t>
      </w:r>
    </w:p>
    <w:p w:rsidR="00221C65" w:rsidRDefault="00221C65" w:rsidP="00221C65">
      <w:pPr>
        <w:rPr>
          <w:rFonts w:ascii="Arial" w:hAnsi="Arial" w:cs="Arial"/>
          <w:sz w:val="22"/>
          <w:szCs w:val="22"/>
          <w:lang w:val="en-GB"/>
        </w:rPr>
      </w:pPr>
    </w:p>
    <w:p w:rsidR="00935C60" w:rsidRDefault="004B63E4" w:rsidP="00221C65">
      <w:pPr>
        <w:rPr>
          <w:rFonts w:ascii="Arial" w:hAnsi="Arial" w:cs="Arial"/>
          <w:sz w:val="22"/>
          <w:szCs w:val="22"/>
          <w:lang w:val="en-GB"/>
        </w:rPr>
      </w:pPr>
      <w:r>
        <w:rPr>
          <w:rFonts w:ascii="Arial" w:hAnsi="Arial" w:cs="Arial"/>
          <w:sz w:val="22"/>
          <w:szCs w:val="22"/>
          <w:lang w:val="en-GB"/>
        </w:rPr>
        <w:t>A “Whist</w:t>
      </w:r>
      <w:r w:rsidR="006C0262">
        <w:rPr>
          <w:rFonts w:ascii="Arial" w:hAnsi="Arial" w:cs="Arial"/>
          <w:sz w:val="22"/>
          <w:szCs w:val="22"/>
          <w:lang w:val="en-GB"/>
        </w:rPr>
        <w:t>l</w:t>
      </w:r>
      <w:r>
        <w:rPr>
          <w:rFonts w:ascii="Arial" w:hAnsi="Arial" w:cs="Arial"/>
          <w:sz w:val="22"/>
          <w:szCs w:val="22"/>
          <w:lang w:val="en-GB"/>
        </w:rPr>
        <w:t>e</w:t>
      </w:r>
      <w:r w:rsidR="006C0262">
        <w:rPr>
          <w:rFonts w:ascii="Arial" w:hAnsi="Arial" w:cs="Arial"/>
          <w:sz w:val="22"/>
          <w:szCs w:val="22"/>
          <w:lang w:val="en-GB"/>
        </w:rPr>
        <w:t>-</w:t>
      </w:r>
      <w:r>
        <w:rPr>
          <w:rFonts w:ascii="Arial" w:hAnsi="Arial" w:cs="Arial"/>
          <w:sz w:val="22"/>
          <w:szCs w:val="22"/>
          <w:lang w:val="en-GB"/>
        </w:rPr>
        <w:t>blower” e-mail address will be created for NomCom members to report possible misconduct</w:t>
      </w:r>
      <w:r w:rsidR="00935C60">
        <w:rPr>
          <w:rFonts w:ascii="Arial" w:hAnsi="Arial" w:cs="Arial"/>
          <w:sz w:val="22"/>
          <w:szCs w:val="22"/>
          <w:lang w:val="en-GB"/>
        </w:rPr>
        <w:t>.</w:t>
      </w:r>
      <w:r w:rsidR="009F4CC7">
        <w:rPr>
          <w:rFonts w:ascii="Arial" w:hAnsi="Arial" w:cs="Arial"/>
          <w:sz w:val="22"/>
          <w:szCs w:val="22"/>
          <w:lang w:val="en-GB"/>
        </w:rPr>
        <w:t xml:space="preserve"> In order to facilitate any such reports made on the Leadership Team, such emails will first be sent to ICANN support staff. If the report does not reference the NomCom Chair, staff will forward it to the Chair for processing. If the report does reference the NomCom Chair, staff will forward it to the Chair</w:t>
      </w:r>
      <w:r w:rsidR="00736C87">
        <w:rPr>
          <w:rFonts w:ascii="Arial" w:hAnsi="Arial" w:cs="Arial"/>
          <w:sz w:val="22"/>
          <w:szCs w:val="22"/>
          <w:lang w:val="en-GB"/>
        </w:rPr>
        <w:t xml:space="preserve"> Elect</w:t>
      </w:r>
      <w:r w:rsidR="009F4CC7">
        <w:rPr>
          <w:rFonts w:ascii="Arial" w:hAnsi="Arial" w:cs="Arial"/>
          <w:sz w:val="22"/>
          <w:szCs w:val="22"/>
          <w:lang w:val="en-GB"/>
        </w:rPr>
        <w:t xml:space="preserve"> for processing. </w:t>
      </w:r>
    </w:p>
    <w:p w:rsidR="00935C60" w:rsidRDefault="00935C60" w:rsidP="00221C65">
      <w:pPr>
        <w:rPr>
          <w:rFonts w:ascii="Arial" w:hAnsi="Arial" w:cs="Arial"/>
          <w:sz w:val="22"/>
          <w:szCs w:val="22"/>
          <w:lang w:val="en-GB"/>
        </w:rPr>
      </w:pPr>
    </w:p>
    <w:p w:rsidR="00221C65" w:rsidRDefault="00935C60" w:rsidP="00221C65">
      <w:pPr>
        <w:rPr>
          <w:rFonts w:ascii="Arial" w:hAnsi="Arial" w:cs="Arial"/>
          <w:sz w:val="22"/>
          <w:szCs w:val="22"/>
          <w:lang w:val="en-GB"/>
        </w:rPr>
      </w:pPr>
      <w:r>
        <w:rPr>
          <w:rFonts w:ascii="Arial" w:hAnsi="Arial" w:cs="Arial"/>
          <w:sz w:val="22"/>
          <w:szCs w:val="22"/>
          <w:lang w:val="en-GB"/>
        </w:rPr>
        <w:lastRenderedPageBreak/>
        <w:t xml:space="preserve">The Committee also discussed its outreach activities, candidate information management and candidate evaluation and selection processes. Use of external contractors to help the Committee in the recruitment and evaluation phases of its work were discussed in light of past experiences. </w:t>
      </w:r>
    </w:p>
    <w:p w:rsidR="00935C60" w:rsidRDefault="00935C60">
      <w:pPr>
        <w:rPr>
          <w:rFonts w:ascii="Arial" w:hAnsi="Arial" w:cs="Arial"/>
          <w:sz w:val="22"/>
          <w:szCs w:val="22"/>
          <w:lang w:val="en-GB"/>
        </w:rPr>
      </w:pPr>
    </w:p>
    <w:p w:rsidR="00935C60" w:rsidRDefault="00935C60">
      <w:pPr>
        <w:rPr>
          <w:rFonts w:ascii="Arial" w:hAnsi="Arial" w:cs="Arial"/>
          <w:sz w:val="22"/>
          <w:szCs w:val="22"/>
          <w:lang w:val="en-GB"/>
        </w:rPr>
      </w:pPr>
      <w:r>
        <w:rPr>
          <w:rFonts w:ascii="Arial" w:hAnsi="Arial" w:cs="Arial"/>
          <w:sz w:val="22"/>
          <w:szCs w:val="22"/>
          <w:lang w:val="en-GB"/>
        </w:rPr>
        <w:t>Following sub-committees were set up:</w:t>
      </w:r>
    </w:p>
    <w:p w:rsidR="00935C60" w:rsidRDefault="00935C60">
      <w:pPr>
        <w:rPr>
          <w:rFonts w:ascii="Arial" w:hAnsi="Arial" w:cs="Arial"/>
          <w:sz w:val="22"/>
          <w:szCs w:val="22"/>
          <w:lang w:val="en-GB"/>
        </w:rPr>
      </w:pPr>
    </w:p>
    <w:p w:rsidR="00A71124" w:rsidRPr="00A71124" w:rsidRDefault="00A71124" w:rsidP="00A71124">
      <w:pPr>
        <w:pStyle w:val="Paragraphedeliste"/>
        <w:numPr>
          <w:ilvl w:val="0"/>
          <w:numId w:val="6"/>
        </w:numPr>
        <w:rPr>
          <w:rFonts w:ascii="Arial" w:hAnsi="Arial" w:cs="Arial"/>
          <w:sz w:val="22"/>
          <w:szCs w:val="22"/>
          <w:lang w:val="en-GB"/>
        </w:rPr>
      </w:pPr>
      <w:r w:rsidRPr="00A71124">
        <w:rPr>
          <w:rFonts w:ascii="Arial" w:hAnsi="Arial" w:cs="Arial"/>
          <w:sz w:val="22"/>
          <w:szCs w:val="22"/>
          <w:lang w:val="en-GB"/>
        </w:rPr>
        <w:t xml:space="preserve">Conflict of </w:t>
      </w:r>
      <w:r>
        <w:rPr>
          <w:rFonts w:ascii="Arial" w:hAnsi="Arial" w:cs="Arial"/>
          <w:sz w:val="22"/>
          <w:szCs w:val="22"/>
          <w:lang w:val="en-GB"/>
        </w:rPr>
        <w:t>i</w:t>
      </w:r>
      <w:r w:rsidRPr="00A71124">
        <w:rPr>
          <w:rFonts w:ascii="Arial" w:hAnsi="Arial" w:cs="Arial"/>
          <w:sz w:val="22"/>
          <w:szCs w:val="22"/>
          <w:lang w:val="en-GB"/>
        </w:rPr>
        <w:t>nterest</w:t>
      </w:r>
      <w:r>
        <w:rPr>
          <w:rFonts w:ascii="Arial" w:hAnsi="Arial" w:cs="Arial"/>
          <w:sz w:val="22"/>
          <w:szCs w:val="22"/>
          <w:lang w:val="en-GB"/>
        </w:rPr>
        <w:t xml:space="preserve"> (Chair: Cheryl Langdon-Orr)</w:t>
      </w:r>
    </w:p>
    <w:p w:rsidR="00A71124" w:rsidRDefault="00A71124" w:rsidP="00A71124">
      <w:pPr>
        <w:pStyle w:val="Paragraphedeliste"/>
        <w:numPr>
          <w:ilvl w:val="0"/>
          <w:numId w:val="6"/>
        </w:numPr>
        <w:rPr>
          <w:rFonts w:ascii="Arial" w:hAnsi="Arial" w:cs="Arial"/>
          <w:sz w:val="22"/>
          <w:szCs w:val="22"/>
          <w:lang w:val="en-GB"/>
        </w:rPr>
      </w:pPr>
      <w:r>
        <w:rPr>
          <w:rFonts w:ascii="Arial" w:hAnsi="Arial" w:cs="Arial"/>
          <w:sz w:val="22"/>
          <w:szCs w:val="22"/>
          <w:lang w:val="en-GB"/>
        </w:rPr>
        <w:t>Outreach and recruitment  (Chair: Ron Andruff)</w:t>
      </w:r>
    </w:p>
    <w:p w:rsidR="00A71124" w:rsidRDefault="00A71124" w:rsidP="00A71124">
      <w:pPr>
        <w:pStyle w:val="Paragraphedeliste"/>
        <w:numPr>
          <w:ilvl w:val="0"/>
          <w:numId w:val="6"/>
        </w:numPr>
        <w:rPr>
          <w:rFonts w:ascii="Arial" w:hAnsi="Arial" w:cs="Arial"/>
          <w:sz w:val="22"/>
          <w:szCs w:val="22"/>
          <w:lang w:val="en-GB"/>
        </w:rPr>
      </w:pPr>
      <w:r>
        <w:rPr>
          <w:rFonts w:ascii="Arial" w:hAnsi="Arial" w:cs="Arial"/>
          <w:sz w:val="22"/>
          <w:szCs w:val="22"/>
          <w:lang w:val="en-GB"/>
        </w:rPr>
        <w:t>Transparency (Chair: Yrjö Länsipuro)</w:t>
      </w:r>
    </w:p>
    <w:p w:rsidR="003119F8" w:rsidRDefault="00A71124" w:rsidP="00A71124">
      <w:pPr>
        <w:pStyle w:val="Paragraphedeliste"/>
        <w:numPr>
          <w:ilvl w:val="0"/>
          <w:numId w:val="6"/>
        </w:numPr>
        <w:rPr>
          <w:rFonts w:ascii="Arial" w:hAnsi="Arial" w:cs="Arial"/>
          <w:sz w:val="22"/>
          <w:szCs w:val="22"/>
          <w:lang w:val="en-GB"/>
        </w:rPr>
      </w:pPr>
      <w:r>
        <w:rPr>
          <w:rFonts w:ascii="Arial" w:hAnsi="Arial" w:cs="Arial"/>
          <w:sz w:val="22"/>
          <w:szCs w:val="22"/>
          <w:lang w:val="en-GB"/>
        </w:rPr>
        <w:t>Wiki SOI revisions (Chair: Ron Andruff)</w:t>
      </w:r>
    </w:p>
    <w:p w:rsidR="003119F8" w:rsidRDefault="003119F8" w:rsidP="003119F8">
      <w:pPr>
        <w:rPr>
          <w:rFonts w:ascii="Arial" w:hAnsi="Arial" w:cs="Arial"/>
          <w:sz w:val="22"/>
          <w:szCs w:val="22"/>
          <w:lang w:val="en-GB"/>
        </w:rPr>
      </w:pPr>
    </w:p>
    <w:p w:rsidR="00A71124" w:rsidRPr="003119F8" w:rsidRDefault="003119F8" w:rsidP="003119F8">
      <w:pPr>
        <w:rPr>
          <w:rFonts w:ascii="Arial" w:hAnsi="Arial" w:cs="Arial"/>
          <w:sz w:val="22"/>
          <w:szCs w:val="22"/>
          <w:lang w:val="en-GB"/>
        </w:rPr>
      </w:pPr>
      <w:r>
        <w:rPr>
          <w:rFonts w:ascii="Arial" w:hAnsi="Arial" w:cs="Arial"/>
          <w:sz w:val="22"/>
          <w:szCs w:val="22"/>
          <w:lang w:val="en-GB"/>
        </w:rPr>
        <w:t xml:space="preserve">The first teleconference of the 2015 NomCom will be held on 4 November. </w:t>
      </w:r>
    </w:p>
    <w:p w:rsidR="00935C60" w:rsidRPr="00A71124" w:rsidRDefault="00935C60" w:rsidP="00A71124">
      <w:pPr>
        <w:rPr>
          <w:rFonts w:ascii="Arial" w:hAnsi="Arial" w:cs="Arial"/>
          <w:sz w:val="22"/>
          <w:szCs w:val="22"/>
          <w:lang w:val="en-GB"/>
        </w:rPr>
      </w:pPr>
    </w:p>
    <w:p w:rsidR="00935C60" w:rsidRDefault="00935C60">
      <w:pPr>
        <w:rPr>
          <w:rFonts w:ascii="Arial" w:hAnsi="Arial" w:cs="Arial"/>
          <w:sz w:val="22"/>
          <w:szCs w:val="22"/>
          <w:lang w:val="en-GB"/>
        </w:rPr>
      </w:pPr>
    </w:p>
    <w:p w:rsidR="00221C65" w:rsidRDefault="00221C65">
      <w:pPr>
        <w:rPr>
          <w:rFonts w:ascii="Arial" w:hAnsi="Arial" w:cs="Arial"/>
          <w:sz w:val="22"/>
          <w:szCs w:val="22"/>
          <w:lang w:val="en-GB"/>
        </w:rPr>
      </w:pPr>
    </w:p>
    <w:p w:rsidR="00221C65" w:rsidRDefault="00221C65">
      <w:pPr>
        <w:rPr>
          <w:rFonts w:ascii="Arial" w:hAnsi="Arial" w:cs="Arial"/>
          <w:sz w:val="22"/>
          <w:szCs w:val="22"/>
          <w:lang w:val="en-GB"/>
        </w:rPr>
      </w:pPr>
    </w:p>
    <w:p w:rsidR="00221C65" w:rsidRDefault="00221C65">
      <w:pPr>
        <w:rPr>
          <w:rFonts w:ascii="Arial" w:hAnsi="Arial" w:cs="Arial"/>
          <w:sz w:val="22"/>
          <w:szCs w:val="22"/>
          <w:lang w:val="en-GB"/>
        </w:rPr>
      </w:pPr>
    </w:p>
    <w:p w:rsidR="00221C65" w:rsidRDefault="00221C65">
      <w:pPr>
        <w:rPr>
          <w:rFonts w:ascii="Arial" w:hAnsi="Arial" w:cs="Arial"/>
          <w:sz w:val="22"/>
          <w:szCs w:val="22"/>
          <w:lang w:val="en-GB"/>
        </w:rPr>
      </w:pPr>
    </w:p>
    <w:p w:rsidR="00221C65" w:rsidRDefault="00221C65">
      <w:pPr>
        <w:rPr>
          <w:rFonts w:ascii="Arial" w:hAnsi="Arial" w:cs="Arial"/>
          <w:sz w:val="22"/>
          <w:szCs w:val="22"/>
          <w:lang w:val="en-GB"/>
        </w:rPr>
      </w:pPr>
    </w:p>
    <w:p w:rsidR="00221C65" w:rsidRDefault="00221C65">
      <w:pPr>
        <w:rPr>
          <w:rFonts w:ascii="Arial" w:hAnsi="Arial" w:cs="Arial"/>
          <w:sz w:val="22"/>
          <w:szCs w:val="22"/>
          <w:lang w:val="en-GB"/>
        </w:rPr>
      </w:pPr>
    </w:p>
    <w:p w:rsidR="00F72ADC" w:rsidRPr="003605C8" w:rsidRDefault="00F72ADC" w:rsidP="0056532A">
      <w:pPr>
        <w:rPr>
          <w:rFonts w:ascii="Arial" w:hAnsi="Arial" w:cs="Arial"/>
          <w:sz w:val="22"/>
          <w:szCs w:val="22"/>
          <w:lang w:val="en-GB"/>
        </w:rPr>
      </w:pPr>
    </w:p>
    <w:sectPr w:rsidR="00F72ADC" w:rsidRPr="003605C8" w:rsidSect="0098055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48" w:rsidRDefault="00026148">
      <w:r>
        <w:separator/>
      </w:r>
    </w:p>
  </w:endnote>
  <w:endnote w:type="continuationSeparator" w:id="0">
    <w:p w:rsidR="00026148" w:rsidRDefault="0002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48" w:rsidRDefault="00026148">
      <w:r>
        <w:separator/>
      </w:r>
    </w:p>
  </w:footnote>
  <w:footnote w:type="continuationSeparator" w:id="0">
    <w:p w:rsidR="00026148" w:rsidRDefault="00026148">
      <w:r>
        <w:continuationSeparator/>
      </w:r>
    </w:p>
  </w:footnote>
  <w:footnote w:id="1">
    <w:p w:rsidR="009F4CC7" w:rsidRDefault="009F4CC7">
      <w:pPr>
        <w:pStyle w:val="Notedebasdepage"/>
      </w:pPr>
      <w:r>
        <w:rPr>
          <w:rStyle w:val="Appelnotedebasdep"/>
        </w:rPr>
        <w:footnoteRef/>
      </w:r>
      <w:r>
        <w:t xml:space="preserve"> Since 2007, GAC has not appointed</w:t>
      </w:r>
      <w:r w:rsidR="006C0262">
        <w:t xml:space="preserve"> </w:t>
      </w:r>
      <w:r>
        <w:t>a representative to the NomCom</w:t>
      </w:r>
    </w:p>
  </w:footnote>
  <w:footnote w:id="2">
    <w:p w:rsidR="009F4CC7" w:rsidRPr="0045122F" w:rsidRDefault="009F4CC7" w:rsidP="0045122F">
      <w:pPr>
        <w:rPr>
          <w:rFonts w:ascii="Times" w:hAnsi="Times" w:cs="Times New Roman"/>
          <w:sz w:val="20"/>
          <w:szCs w:val="20"/>
          <w:lang w:val="en-US"/>
        </w:rPr>
      </w:pPr>
      <w:r>
        <w:rPr>
          <w:rStyle w:val="Appelnotedebasdep"/>
        </w:rPr>
        <w:footnoteRef/>
      </w:r>
      <w:r>
        <w:t xml:space="preserve"> </w:t>
      </w:r>
      <w:r w:rsidRPr="0056532A">
        <w:rPr>
          <w:rFonts w:ascii="Arial" w:hAnsi="Arial"/>
          <w:color w:val="333333"/>
          <w:sz w:val="20"/>
        </w:rPr>
        <w:t xml:space="preserve">According </w:t>
      </w:r>
      <w:r w:rsidR="006C0262">
        <w:rPr>
          <w:rFonts w:ascii="Arial" w:hAnsi="Arial"/>
          <w:color w:val="333333"/>
          <w:sz w:val="20"/>
        </w:rPr>
        <w:t xml:space="preserve">to </w:t>
      </w:r>
      <w:r w:rsidRPr="0056532A">
        <w:rPr>
          <w:rFonts w:ascii="Arial" w:hAnsi="Arial"/>
          <w:color w:val="333333"/>
          <w:sz w:val="20"/>
        </w:rPr>
        <w:t>the ICANN Bylaws (</w:t>
      </w:r>
      <w:hyperlink r:id="rId1" w:anchor="VII-7" w:history="1">
        <w:r w:rsidR="006C0262" w:rsidRPr="007B40B6">
          <w:rPr>
            <w:rStyle w:val="Lienhypertexte"/>
            <w:rFonts w:ascii="Arial" w:hAnsi="Arial"/>
            <w:sz w:val="20"/>
          </w:rPr>
          <w:t xml:space="preserve">Article </w:t>
        </w:r>
        <w:r w:rsidR="007B40B6" w:rsidRPr="007B40B6">
          <w:rPr>
            <w:rStyle w:val="Lienhypertexte"/>
            <w:rFonts w:ascii="Arial" w:hAnsi="Arial"/>
            <w:sz w:val="20"/>
          </w:rPr>
          <w:t>VII</w:t>
        </w:r>
        <w:r w:rsidRPr="007B40B6">
          <w:rPr>
            <w:rStyle w:val="Lienhypertexte"/>
            <w:rFonts w:ascii="Arial" w:hAnsi="Arial"/>
            <w:sz w:val="20"/>
          </w:rPr>
          <w:t>.7</w:t>
        </w:r>
      </w:hyperlink>
      <w:r w:rsidRPr="0056532A">
        <w:rPr>
          <w:rFonts w:ascii="Arial" w:hAnsi="Arial"/>
          <w:color w:val="333333"/>
          <w:sz w:val="20"/>
        </w:rPr>
        <w:t>),</w:t>
      </w:r>
      <w:r w:rsidRPr="0045122F">
        <w:rPr>
          <w:rFonts w:ascii="Arial" w:hAnsi="Arial"/>
          <w:sz w:val="20"/>
        </w:rPr>
        <w:t xml:space="preserve"> </w:t>
      </w:r>
      <w:r w:rsidRPr="0045122F">
        <w:rPr>
          <w:rFonts w:ascii="Arial" w:hAnsi="Arial" w:cs="Times New Roman"/>
          <w:color w:val="333333"/>
          <w:sz w:val="20"/>
          <w:szCs w:val="21"/>
          <w:shd w:val="clear" w:color="auto" w:fill="FFFFFF"/>
          <w:lang w:val="en-US"/>
        </w:rPr>
        <w:t>the Nominating Committee shall adopt such operating procedures as it deems necessary, which shall be published on the Website</w:t>
      </w:r>
    </w:p>
    <w:p w:rsidR="009F4CC7" w:rsidRDefault="009F4CC7">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57991"/>
    <w:multiLevelType w:val="hybridMultilevel"/>
    <w:tmpl w:val="E586C3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0AA7B2A"/>
    <w:multiLevelType w:val="hybridMultilevel"/>
    <w:tmpl w:val="54128F04"/>
    <w:lvl w:ilvl="0" w:tplc="2C9CA86A">
      <w:start w:val="201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40749"/>
    <w:multiLevelType w:val="hybridMultilevel"/>
    <w:tmpl w:val="88EC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E87FCB"/>
    <w:multiLevelType w:val="hybridMultilevel"/>
    <w:tmpl w:val="600ADBB0"/>
    <w:lvl w:ilvl="0" w:tplc="A89251D2">
      <w:start w:val="8"/>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66E51C2"/>
    <w:multiLevelType w:val="hybridMultilevel"/>
    <w:tmpl w:val="2A08C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90"/>
    <w:rsid w:val="00003D7F"/>
    <w:rsid w:val="00023D9F"/>
    <w:rsid w:val="00026148"/>
    <w:rsid w:val="00034878"/>
    <w:rsid w:val="00077398"/>
    <w:rsid w:val="00085DD9"/>
    <w:rsid w:val="00097DEA"/>
    <w:rsid w:val="000C0F17"/>
    <w:rsid w:val="00105103"/>
    <w:rsid w:val="00110DB3"/>
    <w:rsid w:val="001311FA"/>
    <w:rsid w:val="001C0637"/>
    <w:rsid w:val="00221C65"/>
    <w:rsid w:val="0022645D"/>
    <w:rsid w:val="00251D4D"/>
    <w:rsid w:val="00260563"/>
    <w:rsid w:val="00282832"/>
    <w:rsid w:val="002C08BB"/>
    <w:rsid w:val="002F01CE"/>
    <w:rsid w:val="002F095A"/>
    <w:rsid w:val="003119F8"/>
    <w:rsid w:val="003340FF"/>
    <w:rsid w:val="003605C8"/>
    <w:rsid w:val="003B0C0A"/>
    <w:rsid w:val="003D1E46"/>
    <w:rsid w:val="003D251F"/>
    <w:rsid w:val="003D66B0"/>
    <w:rsid w:val="003E4066"/>
    <w:rsid w:val="00403E2C"/>
    <w:rsid w:val="00410E33"/>
    <w:rsid w:val="004173D4"/>
    <w:rsid w:val="00426212"/>
    <w:rsid w:val="00440799"/>
    <w:rsid w:val="0045122F"/>
    <w:rsid w:val="0045754E"/>
    <w:rsid w:val="004B63E4"/>
    <w:rsid w:val="004D27DC"/>
    <w:rsid w:val="004F7071"/>
    <w:rsid w:val="005038EC"/>
    <w:rsid w:val="00532E04"/>
    <w:rsid w:val="0055710D"/>
    <w:rsid w:val="0056532A"/>
    <w:rsid w:val="00566962"/>
    <w:rsid w:val="00585A53"/>
    <w:rsid w:val="005B3129"/>
    <w:rsid w:val="005D4E29"/>
    <w:rsid w:val="005E06D6"/>
    <w:rsid w:val="005F3F61"/>
    <w:rsid w:val="00681BE0"/>
    <w:rsid w:val="006A251C"/>
    <w:rsid w:val="006A4CF2"/>
    <w:rsid w:val="006B77CB"/>
    <w:rsid w:val="006C0262"/>
    <w:rsid w:val="006F2D2E"/>
    <w:rsid w:val="006F3D45"/>
    <w:rsid w:val="00710925"/>
    <w:rsid w:val="00720591"/>
    <w:rsid w:val="007369FD"/>
    <w:rsid w:val="00736C87"/>
    <w:rsid w:val="00742C15"/>
    <w:rsid w:val="00765EFD"/>
    <w:rsid w:val="00775160"/>
    <w:rsid w:val="007B40B6"/>
    <w:rsid w:val="007C441B"/>
    <w:rsid w:val="007C5B0C"/>
    <w:rsid w:val="007E20F9"/>
    <w:rsid w:val="007E22C4"/>
    <w:rsid w:val="007F0F49"/>
    <w:rsid w:val="00804265"/>
    <w:rsid w:val="00843CD6"/>
    <w:rsid w:val="00864B7C"/>
    <w:rsid w:val="008A2E8C"/>
    <w:rsid w:val="008A41A4"/>
    <w:rsid w:val="008C12E7"/>
    <w:rsid w:val="008E1216"/>
    <w:rsid w:val="00900030"/>
    <w:rsid w:val="009001DA"/>
    <w:rsid w:val="00920A7C"/>
    <w:rsid w:val="00935C60"/>
    <w:rsid w:val="00945059"/>
    <w:rsid w:val="00950F33"/>
    <w:rsid w:val="00980552"/>
    <w:rsid w:val="00986F9A"/>
    <w:rsid w:val="009950A9"/>
    <w:rsid w:val="009F3D8B"/>
    <w:rsid w:val="009F4CC7"/>
    <w:rsid w:val="00A0349F"/>
    <w:rsid w:val="00A2380C"/>
    <w:rsid w:val="00A53F6B"/>
    <w:rsid w:val="00A71124"/>
    <w:rsid w:val="00AA7E26"/>
    <w:rsid w:val="00AB074C"/>
    <w:rsid w:val="00AC4A2F"/>
    <w:rsid w:val="00AC4CB2"/>
    <w:rsid w:val="00AD0AA0"/>
    <w:rsid w:val="00B15B8F"/>
    <w:rsid w:val="00B24890"/>
    <w:rsid w:val="00B802D4"/>
    <w:rsid w:val="00C57563"/>
    <w:rsid w:val="00C90C12"/>
    <w:rsid w:val="00C95190"/>
    <w:rsid w:val="00CA29F0"/>
    <w:rsid w:val="00CB31EE"/>
    <w:rsid w:val="00CE4902"/>
    <w:rsid w:val="00D510CE"/>
    <w:rsid w:val="00D75A9E"/>
    <w:rsid w:val="00D85B2A"/>
    <w:rsid w:val="00D97D58"/>
    <w:rsid w:val="00DB135B"/>
    <w:rsid w:val="00DB136E"/>
    <w:rsid w:val="00DB40A4"/>
    <w:rsid w:val="00DC5237"/>
    <w:rsid w:val="00DD021E"/>
    <w:rsid w:val="00DE5899"/>
    <w:rsid w:val="00DF6295"/>
    <w:rsid w:val="00E0389D"/>
    <w:rsid w:val="00E1159C"/>
    <w:rsid w:val="00E12C8F"/>
    <w:rsid w:val="00E13349"/>
    <w:rsid w:val="00E13EB7"/>
    <w:rsid w:val="00E714F8"/>
    <w:rsid w:val="00E90AE4"/>
    <w:rsid w:val="00EA37C3"/>
    <w:rsid w:val="00F0362C"/>
    <w:rsid w:val="00F6460D"/>
    <w:rsid w:val="00F6724D"/>
    <w:rsid w:val="00F72ADC"/>
    <w:rsid w:val="00FA7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8F"/>
    <w:rPr>
      <w:rFonts w:cs="Cambria"/>
      <w:sz w:val="24"/>
      <w:szCs w:val="24"/>
      <w:lang w:val="fr-FR"/>
    </w:rPr>
  </w:style>
  <w:style w:type="paragraph" w:styleId="Titre2">
    <w:name w:val="heading 2"/>
    <w:basedOn w:val="Normal"/>
    <w:next w:val="Normal"/>
    <w:link w:val="Titre2Car"/>
    <w:autoRedefine/>
    <w:uiPriority w:val="99"/>
    <w:qFormat/>
    <w:rsid w:val="00B15B8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06E7"/>
    <w:rPr>
      <w:rFonts w:ascii="Lucida Grande" w:hAnsi="Lucida Grande" w:cs="Lucida Grande"/>
      <w:sz w:val="18"/>
      <w:szCs w:val="18"/>
    </w:rPr>
  </w:style>
  <w:style w:type="character" w:customStyle="1" w:styleId="BalloonTextChar">
    <w:name w:val="Balloon Text Char"/>
    <w:basedOn w:val="Policepardfaut"/>
    <w:uiPriority w:val="99"/>
    <w:semiHidden/>
    <w:rsid w:val="00F714AE"/>
    <w:rPr>
      <w:rFonts w:ascii="Lucida Grande" w:hAnsi="Lucida Grande"/>
      <w:sz w:val="18"/>
      <w:szCs w:val="18"/>
    </w:rPr>
  </w:style>
  <w:style w:type="character" w:customStyle="1" w:styleId="TextedebullesCar">
    <w:name w:val="Texte de bulles Car"/>
    <w:basedOn w:val="Policepardfaut"/>
    <w:link w:val="Textedebulles"/>
    <w:uiPriority w:val="99"/>
    <w:semiHidden/>
    <w:rsid w:val="00B306E7"/>
    <w:rPr>
      <w:rFonts w:ascii="Lucida Grande" w:hAnsi="Lucida Grande" w:cs="Lucida Grande"/>
      <w:sz w:val="18"/>
      <w:szCs w:val="18"/>
    </w:rPr>
  </w:style>
  <w:style w:type="character" w:customStyle="1" w:styleId="Titre2Car">
    <w:name w:val="Titre 2 Car"/>
    <w:basedOn w:val="Policepardfaut"/>
    <w:link w:val="Titre2"/>
    <w:uiPriority w:val="99"/>
    <w:locked/>
    <w:rsid w:val="00B15B8F"/>
    <w:rPr>
      <w:rFonts w:ascii="Verdana" w:hAnsi="Verdana" w:cs="Verdana"/>
      <w:b/>
      <w:bCs/>
      <w:color w:val="C00000"/>
      <w:sz w:val="28"/>
      <w:szCs w:val="28"/>
      <w:u w:val="single"/>
      <w:lang w:eastAsia="en-US"/>
    </w:rPr>
  </w:style>
  <w:style w:type="paragraph" w:styleId="Notedebasdepage">
    <w:name w:val="footnote text"/>
    <w:basedOn w:val="Normal"/>
    <w:link w:val="NotedebasdepageCar"/>
    <w:autoRedefine/>
    <w:uiPriority w:val="99"/>
    <w:semiHidden/>
    <w:rsid w:val="00B15B8F"/>
    <w:rPr>
      <w:rFonts w:ascii="Verdana" w:eastAsia="Times New Roman" w:hAnsi="Verdana" w:cs="Verdana"/>
      <w:color w:val="5A5A5A"/>
      <w:sz w:val="18"/>
      <w:szCs w:val="18"/>
      <w:lang w:val="en-GB"/>
    </w:rPr>
  </w:style>
  <w:style w:type="character" w:customStyle="1" w:styleId="NotedebasdepageCar">
    <w:name w:val="Note de bas de page Car"/>
    <w:basedOn w:val="Policepardfaut"/>
    <w:link w:val="Notedebasdepage"/>
    <w:uiPriority w:val="99"/>
    <w:locked/>
    <w:rsid w:val="00B15B8F"/>
    <w:rPr>
      <w:rFonts w:ascii="Verdana" w:hAnsi="Verdana" w:cs="Verdana"/>
      <w:color w:val="5A5A5A"/>
      <w:sz w:val="24"/>
      <w:szCs w:val="24"/>
      <w:lang w:val="en-GB" w:eastAsia="en-US"/>
    </w:rPr>
  </w:style>
  <w:style w:type="paragraph" w:styleId="Paragraphedeliste">
    <w:name w:val="List Paragraph"/>
    <w:basedOn w:val="Normal"/>
    <w:uiPriority w:val="34"/>
    <w:qFormat/>
    <w:rsid w:val="00DC5237"/>
    <w:pPr>
      <w:ind w:left="720"/>
      <w:contextualSpacing/>
    </w:pPr>
  </w:style>
  <w:style w:type="character" w:styleId="Appelnotedebasdep">
    <w:name w:val="footnote reference"/>
    <w:basedOn w:val="Policepardfaut"/>
    <w:uiPriority w:val="99"/>
    <w:semiHidden/>
    <w:unhideWhenUsed/>
    <w:rsid w:val="0045122F"/>
    <w:rPr>
      <w:vertAlign w:val="superscript"/>
    </w:rPr>
  </w:style>
  <w:style w:type="character" w:styleId="Lienhypertexte">
    <w:name w:val="Hyperlink"/>
    <w:basedOn w:val="Policepardfaut"/>
    <w:uiPriority w:val="99"/>
    <w:unhideWhenUsed/>
    <w:rsid w:val="007B40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8F"/>
    <w:rPr>
      <w:rFonts w:cs="Cambria"/>
      <w:sz w:val="24"/>
      <w:szCs w:val="24"/>
      <w:lang w:val="fr-FR"/>
    </w:rPr>
  </w:style>
  <w:style w:type="paragraph" w:styleId="Titre2">
    <w:name w:val="heading 2"/>
    <w:basedOn w:val="Normal"/>
    <w:next w:val="Normal"/>
    <w:link w:val="Titre2Car"/>
    <w:autoRedefine/>
    <w:uiPriority w:val="99"/>
    <w:qFormat/>
    <w:rsid w:val="00B15B8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06E7"/>
    <w:rPr>
      <w:rFonts w:ascii="Lucida Grande" w:hAnsi="Lucida Grande" w:cs="Lucida Grande"/>
      <w:sz w:val="18"/>
      <w:szCs w:val="18"/>
    </w:rPr>
  </w:style>
  <w:style w:type="character" w:customStyle="1" w:styleId="BalloonTextChar">
    <w:name w:val="Balloon Text Char"/>
    <w:basedOn w:val="Policepardfaut"/>
    <w:uiPriority w:val="99"/>
    <w:semiHidden/>
    <w:rsid w:val="00F714AE"/>
    <w:rPr>
      <w:rFonts w:ascii="Lucida Grande" w:hAnsi="Lucida Grande"/>
      <w:sz w:val="18"/>
      <w:szCs w:val="18"/>
    </w:rPr>
  </w:style>
  <w:style w:type="character" w:customStyle="1" w:styleId="TextedebullesCar">
    <w:name w:val="Texte de bulles Car"/>
    <w:basedOn w:val="Policepardfaut"/>
    <w:link w:val="Textedebulles"/>
    <w:uiPriority w:val="99"/>
    <w:semiHidden/>
    <w:rsid w:val="00B306E7"/>
    <w:rPr>
      <w:rFonts w:ascii="Lucida Grande" w:hAnsi="Lucida Grande" w:cs="Lucida Grande"/>
      <w:sz w:val="18"/>
      <w:szCs w:val="18"/>
    </w:rPr>
  </w:style>
  <w:style w:type="character" w:customStyle="1" w:styleId="Titre2Car">
    <w:name w:val="Titre 2 Car"/>
    <w:basedOn w:val="Policepardfaut"/>
    <w:link w:val="Titre2"/>
    <w:uiPriority w:val="99"/>
    <w:locked/>
    <w:rsid w:val="00B15B8F"/>
    <w:rPr>
      <w:rFonts w:ascii="Verdana" w:hAnsi="Verdana" w:cs="Verdana"/>
      <w:b/>
      <w:bCs/>
      <w:color w:val="C00000"/>
      <w:sz w:val="28"/>
      <w:szCs w:val="28"/>
      <w:u w:val="single"/>
      <w:lang w:eastAsia="en-US"/>
    </w:rPr>
  </w:style>
  <w:style w:type="paragraph" w:styleId="Notedebasdepage">
    <w:name w:val="footnote text"/>
    <w:basedOn w:val="Normal"/>
    <w:link w:val="NotedebasdepageCar"/>
    <w:autoRedefine/>
    <w:uiPriority w:val="99"/>
    <w:semiHidden/>
    <w:rsid w:val="00B15B8F"/>
    <w:rPr>
      <w:rFonts w:ascii="Verdana" w:eastAsia="Times New Roman" w:hAnsi="Verdana" w:cs="Verdana"/>
      <w:color w:val="5A5A5A"/>
      <w:sz w:val="18"/>
      <w:szCs w:val="18"/>
      <w:lang w:val="en-GB"/>
    </w:rPr>
  </w:style>
  <w:style w:type="character" w:customStyle="1" w:styleId="NotedebasdepageCar">
    <w:name w:val="Note de bas de page Car"/>
    <w:basedOn w:val="Policepardfaut"/>
    <w:link w:val="Notedebasdepage"/>
    <w:uiPriority w:val="99"/>
    <w:locked/>
    <w:rsid w:val="00B15B8F"/>
    <w:rPr>
      <w:rFonts w:ascii="Verdana" w:hAnsi="Verdana" w:cs="Verdana"/>
      <w:color w:val="5A5A5A"/>
      <w:sz w:val="24"/>
      <w:szCs w:val="24"/>
      <w:lang w:val="en-GB" w:eastAsia="en-US"/>
    </w:rPr>
  </w:style>
  <w:style w:type="paragraph" w:styleId="Paragraphedeliste">
    <w:name w:val="List Paragraph"/>
    <w:basedOn w:val="Normal"/>
    <w:uiPriority w:val="34"/>
    <w:qFormat/>
    <w:rsid w:val="00DC5237"/>
    <w:pPr>
      <w:ind w:left="720"/>
      <w:contextualSpacing/>
    </w:pPr>
  </w:style>
  <w:style w:type="character" w:styleId="Appelnotedebasdep">
    <w:name w:val="footnote reference"/>
    <w:basedOn w:val="Policepardfaut"/>
    <w:uiPriority w:val="99"/>
    <w:semiHidden/>
    <w:unhideWhenUsed/>
    <w:rsid w:val="0045122F"/>
    <w:rPr>
      <w:vertAlign w:val="superscript"/>
    </w:rPr>
  </w:style>
  <w:style w:type="character" w:styleId="Lienhypertexte">
    <w:name w:val="Hyperlink"/>
    <w:basedOn w:val="Policepardfaut"/>
    <w:uiPriority w:val="99"/>
    <w:unhideWhenUsed/>
    <w:rsid w:val="007B4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3600</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NomCom 2013 report card</vt:lpstr>
      <vt:lpstr>NomCom 2013 report card</vt:lpstr>
    </vt:vector>
  </TitlesOfParts>
  <Company>Indom</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2013 report card</dc:title>
  <dc:creator>Stéphane Van Gelder</dc:creator>
  <cp:lastModifiedBy>Fatimata</cp:lastModifiedBy>
  <cp:revision>2</cp:revision>
  <cp:lastPrinted>2014-11-07T15:11:00Z</cp:lastPrinted>
  <dcterms:created xsi:type="dcterms:W3CDTF">2014-11-08T13:13:00Z</dcterms:created>
  <dcterms:modified xsi:type="dcterms:W3CDTF">2014-11-08T13:13:00Z</dcterms:modified>
</cp:coreProperties>
</file>