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253F9" w14:textId="5507F9F1" w:rsidR="00883EA7" w:rsidRPr="00883EA7" w:rsidRDefault="00883EA7" w:rsidP="00CD6DE4">
      <w:pPr>
        <w:pStyle w:val="Ttulo"/>
        <w:jc w:val="center"/>
        <w:rPr>
          <w:rFonts w:cs="Arial"/>
          <w:b/>
          <w:color w:val="FF0000"/>
          <w:sz w:val="24"/>
          <w:szCs w:val="24"/>
          <w:lang w:val="en-GB"/>
        </w:rPr>
      </w:pPr>
      <w:bookmarkStart w:id="0" w:name="_GoBack"/>
      <w:bookmarkEnd w:id="0"/>
      <w:r w:rsidRPr="00883EA7">
        <w:rPr>
          <w:rFonts w:cs="Arial"/>
          <w:b/>
          <w:color w:val="FF0000"/>
          <w:sz w:val="24"/>
          <w:szCs w:val="24"/>
          <w:lang w:val="en-GB"/>
        </w:rPr>
        <w:t>DRAF</w:t>
      </w:r>
      <w:r>
        <w:rPr>
          <w:rFonts w:cs="Arial"/>
          <w:b/>
          <w:color w:val="FF0000"/>
          <w:sz w:val="24"/>
          <w:szCs w:val="24"/>
          <w:lang w:val="en-GB"/>
        </w:rPr>
        <w:t>T</w:t>
      </w:r>
      <w:r w:rsidRPr="00883EA7">
        <w:rPr>
          <w:rFonts w:cs="Arial"/>
          <w:b/>
          <w:color w:val="FF0000"/>
          <w:sz w:val="24"/>
          <w:szCs w:val="24"/>
          <w:lang w:val="en-GB"/>
        </w:rPr>
        <w:t xml:space="preserve"> PARA REVISION</w:t>
      </w:r>
    </w:p>
    <w:p w14:paraId="5ED4BA67" w14:textId="2E992A4C" w:rsidR="0034439A" w:rsidRPr="00B239FB" w:rsidRDefault="00CD6DE4" w:rsidP="00CD6DE4">
      <w:pPr>
        <w:pStyle w:val="Ttulo"/>
        <w:jc w:val="center"/>
        <w:rPr>
          <w:rFonts w:cs="Arial"/>
          <w:b/>
          <w:sz w:val="24"/>
          <w:szCs w:val="24"/>
          <w:lang w:val="en-GB"/>
        </w:rPr>
      </w:pPr>
      <w:r w:rsidRPr="00B239FB">
        <w:rPr>
          <w:rFonts w:cs="Arial"/>
          <w:b/>
          <w:sz w:val="24"/>
          <w:szCs w:val="24"/>
          <w:lang w:val="en-GB"/>
        </w:rPr>
        <w:t xml:space="preserve">Input on </w:t>
      </w:r>
      <w:r w:rsidR="00B239FB">
        <w:rPr>
          <w:rFonts w:cs="Arial"/>
          <w:b/>
          <w:sz w:val="24"/>
          <w:szCs w:val="24"/>
          <w:lang w:val="en-GB"/>
        </w:rPr>
        <w:t>“</w:t>
      </w:r>
      <w:r w:rsidRPr="00B239FB">
        <w:rPr>
          <w:rFonts w:cs="Arial"/>
          <w:b/>
          <w:sz w:val="24"/>
          <w:szCs w:val="24"/>
          <w:lang w:val="en-GB"/>
        </w:rPr>
        <w:t xml:space="preserve">Supplemental Report on the new </w:t>
      </w:r>
      <w:proofErr w:type="spellStart"/>
      <w:r w:rsidRPr="00B239FB">
        <w:rPr>
          <w:rFonts w:cs="Arial"/>
          <w:b/>
          <w:sz w:val="24"/>
          <w:szCs w:val="24"/>
          <w:lang w:val="en-GB"/>
        </w:rPr>
        <w:t>gTLD</w:t>
      </w:r>
      <w:proofErr w:type="spellEnd"/>
      <w:r w:rsidRPr="00B239FB">
        <w:rPr>
          <w:rFonts w:cs="Arial"/>
          <w:b/>
          <w:sz w:val="24"/>
          <w:szCs w:val="24"/>
          <w:lang w:val="en-GB"/>
        </w:rPr>
        <w:t xml:space="preserve"> Subsequent Procedures Policy Develo</w:t>
      </w:r>
      <w:r w:rsidRPr="00B239FB">
        <w:rPr>
          <w:rFonts w:cs="Arial"/>
          <w:b/>
          <w:sz w:val="24"/>
          <w:szCs w:val="24"/>
          <w:lang w:val="en-GB"/>
        </w:rPr>
        <w:t>p</w:t>
      </w:r>
      <w:r w:rsidRPr="00B239FB">
        <w:rPr>
          <w:rFonts w:cs="Arial"/>
          <w:b/>
          <w:sz w:val="24"/>
          <w:szCs w:val="24"/>
          <w:lang w:val="en-GB"/>
        </w:rPr>
        <w:t>ment Process (Work Track 5 on Geographic Names at the Top Level)</w:t>
      </w:r>
      <w:r w:rsidR="00B239FB">
        <w:rPr>
          <w:rFonts w:cs="Arial"/>
          <w:b/>
          <w:sz w:val="24"/>
          <w:szCs w:val="24"/>
          <w:lang w:val="en-GB"/>
        </w:rPr>
        <w:t>”</w:t>
      </w:r>
    </w:p>
    <w:p w14:paraId="5D9941E5" w14:textId="68289292" w:rsidR="00CD6DE4" w:rsidRPr="00B239FB" w:rsidRDefault="0080090D" w:rsidP="00CD6DE4">
      <w:pPr>
        <w:jc w:val="left"/>
        <w:rPr>
          <w:rFonts w:cs="Arial"/>
          <w:sz w:val="24"/>
          <w:szCs w:val="24"/>
          <w:lang w:val="en-GB"/>
        </w:rPr>
      </w:pPr>
      <w:r>
        <w:rPr>
          <w:rFonts w:cs="Arial"/>
          <w:sz w:val="24"/>
          <w:szCs w:val="24"/>
          <w:lang w:val="en-GB"/>
        </w:rPr>
        <w:t xml:space="preserve">On behalf of </w:t>
      </w:r>
      <w:proofErr w:type="spellStart"/>
      <w:r w:rsidR="00E41405">
        <w:rPr>
          <w:rFonts w:cs="Arial"/>
          <w:sz w:val="24"/>
          <w:szCs w:val="24"/>
          <w:lang w:val="en-GB"/>
        </w:rPr>
        <w:t>xxxxx</w:t>
      </w:r>
      <w:proofErr w:type="spellEnd"/>
      <w:r w:rsidR="00DD0BE0">
        <w:rPr>
          <w:rFonts w:cs="Arial"/>
          <w:sz w:val="24"/>
          <w:szCs w:val="24"/>
          <w:lang w:val="en-GB"/>
        </w:rPr>
        <w:t xml:space="preserve"> </w:t>
      </w:r>
      <w:r w:rsidR="00735580">
        <w:rPr>
          <w:rFonts w:cs="Arial"/>
          <w:sz w:val="24"/>
          <w:szCs w:val="24"/>
          <w:lang w:val="en-GB"/>
        </w:rPr>
        <w:t>w</w:t>
      </w:r>
      <w:r w:rsidR="00CD6DE4" w:rsidRPr="00B239FB">
        <w:rPr>
          <w:rFonts w:cs="Arial"/>
          <w:sz w:val="24"/>
          <w:szCs w:val="24"/>
          <w:lang w:val="en-GB"/>
        </w:rPr>
        <w:t xml:space="preserve">e </w:t>
      </w:r>
      <w:r w:rsidR="00E41405">
        <w:rPr>
          <w:rFonts w:cs="Arial"/>
          <w:sz w:val="24"/>
          <w:szCs w:val="24"/>
          <w:lang w:val="en-GB"/>
        </w:rPr>
        <w:t xml:space="preserve">send the following comments and also want to </w:t>
      </w:r>
      <w:r w:rsidR="00CD6DE4" w:rsidRPr="00B239FB">
        <w:rPr>
          <w:rFonts w:cs="Arial"/>
          <w:sz w:val="24"/>
          <w:szCs w:val="24"/>
          <w:lang w:val="en-GB"/>
        </w:rPr>
        <w:t xml:space="preserve">would like to thank you for the opportunity to comment on the </w:t>
      </w:r>
      <w:r w:rsidR="00E41405">
        <w:rPr>
          <w:rFonts w:cs="Arial"/>
          <w:sz w:val="24"/>
          <w:szCs w:val="24"/>
          <w:lang w:val="en-GB"/>
        </w:rPr>
        <w:t>WT5 supplemental report.</w:t>
      </w:r>
    </w:p>
    <w:p w14:paraId="683C3172" w14:textId="77777777" w:rsidR="00CD6DE4" w:rsidRPr="00B239FB" w:rsidRDefault="00CD6DE4" w:rsidP="00CD6DE4">
      <w:pPr>
        <w:rPr>
          <w:rFonts w:cs="Arial"/>
          <w:b/>
          <w:sz w:val="24"/>
          <w:szCs w:val="24"/>
          <w:lang w:val="en-GB"/>
        </w:rPr>
      </w:pPr>
    </w:p>
    <w:p w14:paraId="0F04E427" w14:textId="5B27F30B" w:rsidR="00CD6DE4" w:rsidRPr="00B239FB" w:rsidRDefault="00CD6DE4" w:rsidP="00CD6DE4">
      <w:pPr>
        <w:rPr>
          <w:rFonts w:cs="Arial"/>
          <w:b/>
          <w:sz w:val="24"/>
          <w:szCs w:val="24"/>
          <w:lang w:val="en-GB"/>
        </w:rPr>
      </w:pPr>
      <w:r w:rsidRPr="00B239FB">
        <w:rPr>
          <w:rFonts w:cs="Arial"/>
          <w:b/>
          <w:sz w:val="24"/>
          <w:szCs w:val="24"/>
          <w:lang w:val="en-GB"/>
        </w:rPr>
        <w:t>1. General comments.</w:t>
      </w:r>
    </w:p>
    <w:p w14:paraId="7F881869" w14:textId="076C205C" w:rsidR="00CD6DE4" w:rsidRPr="00B239FB" w:rsidRDefault="00CD6DE4" w:rsidP="00CD6DE4">
      <w:pPr>
        <w:rPr>
          <w:rFonts w:cs="Arial"/>
          <w:sz w:val="24"/>
          <w:szCs w:val="24"/>
          <w:lang w:val="en-GB"/>
        </w:rPr>
      </w:pPr>
    </w:p>
    <w:p w14:paraId="2EF3A0BD" w14:textId="5001BFD2" w:rsidR="00E41405" w:rsidRDefault="00E41405" w:rsidP="00CD6DE4">
      <w:pPr>
        <w:rPr>
          <w:rFonts w:cs="Arial"/>
          <w:sz w:val="24"/>
          <w:szCs w:val="24"/>
          <w:lang w:val="en-GB"/>
        </w:rPr>
      </w:pPr>
      <w:r>
        <w:rPr>
          <w:rFonts w:cs="Arial"/>
          <w:sz w:val="24"/>
          <w:szCs w:val="24"/>
          <w:lang w:val="en-GB"/>
        </w:rPr>
        <w:t>Rules of the</w:t>
      </w:r>
      <w:r w:rsidR="00CD6DE4" w:rsidRPr="00B239FB">
        <w:rPr>
          <w:rFonts w:cs="Arial"/>
          <w:sz w:val="24"/>
          <w:szCs w:val="24"/>
          <w:lang w:val="en-GB"/>
        </w:rPr>
        <w:t xml:space="preserve"> 2012 Applicant Guidebook (AGB) </w:t>
      </w:r>
      <w:r>
        <w:rPr>
          <w:rFonts w:cs="Arial"/>
          <w:sz w:val="24"/>
          <w:szCs w:val="24"/>
          <w:lang w:val="en-GB"/>
        </w:rPr>
        <w:t xml:space="preserve">generated some important conflicts but also </w:t>
      </w:r>
      <w:r w:rsidR="00CD6DE4" w:rsidRPr="00B239FB">
        <w:rPr>
          <w:rFonts w:cs="Arial"/>
          <w:sz w:val="24"/>
          <w:szCs w:val="24"/>
          <w:lang w:val="en-GB"/>
        </w:rPr>
        <w:t>worked well</w:t>
      </w:r>
      <w:r>
        <w:rPr>
          <w:rFonts w:cs="Arial"/>
          <w:sz w:val="24"/>
          <w:szCs w:val="24"/>
          <w:lang w:val="en-GB"/>
        </w:rPr>
        <w:t xml:space="preserve"> in several aspects, </w:t>
      </w:r>
      <w:r w:rsidR="00E73CAB">
        <w:rPr>
          <w:rFonts w:cs="Arial"/>
          <w:sz w:val="24"/>
          <w:szCs w:val="24"/>
          <w:lang w:val="en-GB"/>
        </w:rPr>
        <w:t>especially</w:t>
      </w:r>
      <w:r>
        <w:rPr>
          <w:rFonts w:cs="Arial"/>
          <w:sz w:val="24"/>
          <w:szCs w:val="24"/>
          <w:lang w:val="en-GB"/>
        </w:rPr>
        <w:t xml:space="preserve"> those related with those names which were not allowed to be requested as </w:t>
      </w:r>
      <w:proofErr w:type="spellStart"/>
      <w:r>
        <w:rPr>
          <w:rFonts w:cs="Arial"/>
          <w:sz w:val="24"/>
          <w:szCs w:val="24"/>
          <w:lang w:val="en-GB"/>
        </w:rPr>
        <w:t>tlds</w:t>
      </w:r>
      <w:proofErr w:type="spellEnd"/>
      <w:r>
        <w:rPr>
          <w:rFonts w:cs="Arial"/>
          <w:sz w:val="24"/>
          <w:szCs w:val="24"/>
          <w:lang w:val="en-GB"/>
        </w:rPr>
        <w:t>.</w:t>
      </w:r>
    </w:p>
    <w:p w14:paraId="50B11562" w14:textId="529BFB4F" w:rsidR="00CD6DE4" w:rsidRPr="00B239FB" w:rsidRDefault="00CD6DE4" w:rsidP="00CD6DE4">
      <w:pPr>
        <w:rPr>
          <w:rFonts w:cs="Arial"/>
          <w:sz w:val="24"/>
          <w:szCs w:val="24"/>
          <w:lang w:val="en-GB"/>
        </w:rPr>
      </w:pPr>
    </w:p>
    <w:p w14:paraId="4504DECA" w14:textId="1BA5BF16" w:rsidR="00496910" w:rsidRPr="00B239FB" w:rsidRDefault="00E41405" w:rsidP="00CD6DE4">
      <w:pPr>
        <w:rPr>
          <w:rFonts w:cs="Arial"/>
          <w:sz w:val="24"/>
          <w:szCs w:val="24"/>
          <w:lang w:val="en-GB"/>
        </w:rPr>
      </w:pPr>
      <w:r>
        <w:rPr>
          <w:rFonts w:cs="Arial"/>
          <w:b/>
          <w:sz w:val="24"/>
          <w:szCs w:val="24"/>
          <w:lang w:val="en-GB"/>
        </w:rPr>
        <w:t xml:space="preserve">Country names and </w:t>
      </w:r>
      <w:r w:rsidR="00496910" w:rsidRPr="00B239FB">
        <w:rPr>
          <w:rFonts w:cs="Arial"/>
          <w:b/>
          <w:sz w:val="24"/>
          <w:szCs w:val="24"/>
          <w:lang w:val="en-GB"/>
        </w:rPr>
        <w:t xml:space="preserve">variations </w:t>
      </w:r>
      <w:r w:rsidRPr="00E41405">
        <w:rPr>
          <w:rFonts w:cs="Arial"/>
          <w:sz w:val="24"/>
          <w:szCs w:val="24"/>
          <w:lang w:val="en-GB"/>
        </w:rPr>
        <w:t xml:space="preserve">should not be allowed as </w:t>
      </w:r>
      <w:proofErr w:type="spellStart"/>
      <w:r w:rsidRPr="00E41405">
        <w:rPr>
          <w:rFonts w:cs="Arial"/>
          <w:sz w:val="24"/>
          <w:szCs w:val="24"/>
          <w:lang w:val="en-GB"/>
        </w:rPr>
        <w:t>tlds</w:t>
      </w:r>
      <w:proofErr w:type="spellEnd"/>
      <w:r>
        <w:rPr>
          <w:rFonts w:cs="Arial"/>
          <w:b/>
          <w:sz w:val="24"/>
          <w:szCs w:val="24"/>
          <w:lang w:val="en-GB"/>
        </w:rPr>
        <w:t xml:space="preserve">. </w:t>
      </w:r>
      <w:r w:rsidRPr="00E41405">
        <w:rPr>
          <w:rFonts w:cs="Arial"/>
          <w:sz w:val="24"/>
          <w:szCs w:val="24"/>
          <w:lang w:val="en-GB"/>
        </w:rPr>
        <w:t>These names must be</w:t>
      </w:r>
      <w:r w:rsidR="00496910" w:rsidRPr="00B239FB">
        <w:rPr>
          <w:rFonts w:cs="Arial"/>
          <w:sz w:val="24"/>
          <w:szCs w:val="24"/>
          <w:lang w:val="en-GB"/>
        </w:rPr>
        <w:t xml:space="preserve"> </w:t>
      </w:r>
      <w:r>
        <w:rPr>
          <w:rFonts w:cs="Arial"/>
          <w:sz w:val="24"/>
          <w:szCs w:val="24"/>
          <w:lang w:val="en-GB"/>
        </w:rPr>
        <w:t xml:space="preserve">used </w:t>
      </w:r>
      <w:r w:rsidR="00496910" w:rsidRPr="00B239FB">
        <w:rPr>
          <w:rFonts w:cs="Arial"/>
          <w:sz w:val="24"/>
          <w:szCs w:val="24"/>
          <w:lang w:val="en-GB"/>
        </w:rPr>
        <w:t xml:space="preserve">under the </w:t>
      </w:r>
      <w:r>
        <w:rPr>
          <w:rFonts w:cs="Arial"/>
          <w:sz w:val="24"/>
          <w:szCs w:val="24"/>
          <w:lang w:val="en-GB"/>
        </w:rPr>
        <w:t>authorities</w:t>
      </w:r>
      <w:r w:rsidR="00496910" w:rsidRPr="00B239FB">
        <w:rPr>
          <w:rFonts w:cs="Arial"/>
          <w:sz w:val="24"/>
          <w:szCs w:val="24"/>
          <w:lang w:val="en-GB"/>
        </w:rPr>
        <w:t xml:space="preserve"> </w:t>
      </w:r>
      <w:r>
        <w:rPr>
          <w:rFonts w:cs="Arial"/>
          <w:sz w:val="24"/>
          <w:szCs w:val="24"/>
          <w:lang w:val="en-GB"/>
        </w:rPr>
        <w:t>of each country</w:t>
      </w:r>
      <w:r w:rsidR="00496910" w:rsidRPr="00B239FB">
        <w:rPr>
          <w:rFonts w:cs="Arial"/>
          <w:sz w:val="24"/>
          <w:szCs w:val="24"/>
          <w:lang w:val="en-GB"/>
        </w:rPr>
        <w:t xml:space="preserve">, </w:t>
      </w:r>
      <w:r>
        <w:rPr>
          <w:rFonts w:cs="Arial"/>
          <w:sz w:val="24"/>
          <w:szCs w:val="24"/>
          <w:lang w:val="en-GB"/>
        </w:rPr>
        <w:t>same as</w:t>
      </w:r>
      <w:r w:rsidR="00496910" w:rsidRPr="00B239FB">
        <w:rPr>
          <w:rFonts w:cs="Arial"/>
          <w:sz w:val="24"/>
          <w:szCs w:val="24"/>
          <w:lang w:val="en-GB"/>
        </w:rPr>
        <w:t xml:space="preserve"> </w:t>
      </w:r>
      <w:proofErr w:type="spellStart"/>
      <w:r w:rsidR="00496910" w:rsidRPr="00B239FB">
        <w:rPr>
          <w:rFonts w:cs="Arial"/>
          <w:sz w:val="24"/>
          <w:szCs w:val="24"/>
          <w:lang w:val="en-GB"/>
        </w:rPr>
        <w:t>ccTLDs</w:t>
      </w:r>
      <w:proofErr w:type="spellEnd"/>
      <w:r w:rsidR="00496910" w:rsidRPr="00B239FB">
        <w:rPr>
          <w:rFonts w:cs="Arial"/>
          <w:sz w:val="24"/>
          <w:szCs w:val="24"/>
          <w:lang w:val="en-GB"/>
        </w:rPr>
        <w:t>.</w:t>
      </w:r>
    </w:p>
    <w:p w14:paraId="6C13B01A" w14:textId="77777777" w:rsidR="00496910" w:rsidRPr="00B239FB" w:rsidRDefault="00496910" w:rsidP="00CD6DE4">
      <w:pPr>
        <w:rPr>
          <w:rFonts w:cs="Arial"/>
          <w:sz w:val="24"/>
          <w:szCs w:val="24"/>
          <w:lang w:val="en-GB"/>
        </w:rPr>
      </w:pPr>
    </w:p>
    <w:p w14:paraId="5A220E36" w14:textId="18996882" w:rsidR="00CD6DE4" w:rsidRPr="00B239FB" w:rsidRDefault="00CD6DE4" w:rsidP="00CD6DE4">
      <w:pPr>
        <w:rPr>
          <w:rFonts w:cs="Arial"/>
          <w:sz w:val="24"/>
          <w:szCs w:val="24"/>
          <w:lang w:val="en-GB"/>
        </w:rPr>
      </w:pPr>
      <w:r w:rsidRPr="00B239FB">
        <w:rPr>
          <w:rFonts w:cs="Arial"/>
          <w:sz w:val="24"/>
          <w:szCs w:val="24"/>
          <w:lang w:val="en-GB"/>
        </w:rPr>
        <w:t xml:space="preserve">The </w:t>
      </w:r>
      <w:r w:rsidRPr="00B239FB">
        <w:rPr>
          <w:rFonts w:cs="Arial"/>
          <w:b/>
          <w:sz w:val="24"/>
          <w:szCs w:val="24"/>
          <w:lang w:val="en-GB"/>
        </w:rPr>
        <w:t>“non-objection” framework</w:t>
      </w:r>
      <w:r w:rsidRPr="00B239FB">
        <w:rPr>
          <w:rFonts w:cs="Arial"/>
          <w:sz w:val="24"/>
          <w:szCs w:val="24"/>
          <w:lang w:val="en-GB"/>
        </w:rPr>
        <w:t xml:space="preserve"> established </w:t>
      </w:r>
      <w:r w:rsidR="00865F4C" w:rsidRPr="00B239FB">
        <w:rPr>
          <w:rFonts w:cs="Arial"/>
          <w:sz w:val="24"/>
          <w:szCs w:val="24"/>
          <w:lang w:val="en-GB"/>
        </w:rPr>
        <w:t xml:space="preserve">e.g. </w:t>
      </w:r>
      <w:r w:rsidRPr="00B239FB">
        <w:rPr>
          <w:rFonts w:cs="Arial"/>
          <w:sz w:val="24"/>
          <w:szCs w:val="24"/>
          <w:lang w:val="en-GB"/>
        </w:rPr>
        <w:t xml:space="preserve">for capital city names, subnational and supranational regions, etc. </w:t>
      </w:r>
      <w:r w:rsidRPr="00B239FB">
        <w:rPr>
          <w:rFonts w:cs="Arial"/>
          <w:b/>
          <w:sz w:val="24"/>
          <w:szCs w:val="24"/>
          <w:lang w:val="en-GB"/>
        </w:rPr>
        <w:t>worked well and should be maintained</w:t>
      </w:r>
      <w:r w:rsidRPr="00B239FB">
        <w:rPr>
          <w:rFonts w:cs="Arial"/>
          <w:sz w:val="24"/>
          <w:szCs w:val="24"/>
          <w:lang w:val="en-GB"/>
        </w:rPr>
        <w:t>.</w:t>
      </w:r>
    </w:p>
    <w:p w14:paraId="40A076EC" w14:textId="77777777" w:rsidR="00E41405" w:rsidRDefault="00E41405" w:rsidP="00CD6DE4">
      <w:pPr>
        <w:rPr>
          <w:rFonts w:cs="Arial"/>
          <w:sz w:val="24"/>
          <w:szCs w:val="24"/>
          <w:lang w:val="en-GB"/>
        </w:rPr>
      </w:pPr>
    </w:p>
    <w:p w14:paraId="346A4D08" w14:textId="0692CB63" w:rsidR="00E41405" w:rsidRDefault="00E41405" w:rsidP="00CD6DE4">
      <w:pPr>
        <w:rPr>
          <w:rFonts w:cs="Arial"/>
          <w:b/>
          <w:sz w:val="24"/>
          <w:szCs w:val="24"/>
          <w:lang w:val="en-GB"/>
        </w:rPr>
      </w:pPr>
      <w:r>
        <w:rPr>
          <w:rFonts w:cs="Arial"/>
          <w:sz w:val="24"/>
          <w:szCs w:val="24"/>
          <w:lang w:val="en-GB"/>
        </w:rPr>
        <w:t xml:space="preserve">Extending the “intended use” must not be allowed to any category of </w:t>
      </w:r>
      <w:proofErr w:type="spellStart"/>
      <w:r>
        <w:rPr>
          <w:rFonts w:cs="Arial"/>
          <w:sz w:val="24"/>
          <w:szCs w:val="24"/>
          <w:lang w:val="en-GB"/>
        </w:rPr>
        <w:t>geonames</w:t>
      </w:r>
      <w:proofErr w:type="spellEnd"/>
      <w:r>
        <w:rPr>
          <w:rFonts w:cs="Arial"/>
          <w:sz w:val="24"/>
          <w:szCs w:val="24"/>
          <w:lang w:val="en-GB"/>
        </w:rPr>
        <w:t xml:space="preserve">, as it can generate confusions among final users. If implemented, applications may ignore or avoid the non-objection of relevant authorities. This applies for example to </w:t>
      </w:r>
      <w:r>
        <w:rPr>
          <w:rFonts w:cs="Arial"/>
          <w:b/>
          <w:sz w:val="24"/>
          <w:szCs w:val="24"/>
          <w:lang w:val="en-GB"/>
        </w:rPr>
        <w:t xml:space="preserve">the case of </w:t>
      </w:r>
      <w:r w:rsidR="00EC1047" w:rsidRPr="00B239FB">
        <w:rPr>
          <w:rFonts w:cs="Arial"/>
          <w:b/>
          <w:sz w:val="24"/>
          <w:szCs w:val="24"/>
          <w:lang w:val="en-GB"/>
        </w:rPr>
        <w:t>non-capital city names</w:t>
      </w:r>
      <w:r>
        <w:rPr>
          <w:rFonts w:cs="Arial"/>
          <w:b/>
          <w:sz w:val="24"/>
          <w:szCs w:val="24"/>
          <w:lang w:val="en-GB"/>
        </w:rPr>
        <w:t>, and to other categories as well.</w:t>
      </w:r>
    </w:p>
    <w:p w14:paraId="1FA61136" w14:textId="40EEFA6A" w:rsidR="00FB2ED4" w:rsidRPr="00B239FB" w:rsidRDefault="00FB2ED4" w:rsidP="00CD6DE4">
      <w:pPr>
        <w:rPr>
          <w:rFonts w:cs="Arial"/>
          <w:sz w:val="24"/>
          <w:szCs w:val="24"/>
          <w:lang w:val="en-GB"/>
        </w:rPr>
      </w:pPr>
    </w:p>
    <w:p w14:paraId="142A2026" w14:textId="1889DA9A" w:rsidR="00CD6DE4" w:rsidRDefault="00E73CAB" w:rsidP="00CD6DE4">
      <w:pPr>
        <w:rPr>
          <w:rFonts w:cs="Arial"/>
          <w:sz w:val="24"/>
          <w:szCs w:val="24"/>
          <w:lang w:val="en-GB"/>
        </w:rPr>
      </w:pPr>
      <w:r>
        <w:rPr>
          <w:rFonts w:cs="Arial"/>
          <w:sz w:val="24"/>
          <w:szCs w:val="24"/>
          <w:lang w:val="en-GB"/>
        </w:rPr>
        <w:t xml:space="preserve">Those </w:t>
      </w:r>
      <w:proofErr w:type="spellStart"/>
      <w:r>
        <w:rPr>
          <w:rFonts w:cs="Arial"/>
          <w:sz w:val="24"/>
          <w:szCs w:val="24"/>
          <w:lang w:val="en-GB"/>
        </w:rPr>
        <w:t>geonames</w:t>
      </w:r>
      <w:proofErr w:type="spellEnd"/>
      <w:r>
        <w:rPr>
          <w:rFonts w:cs="Arial"/>
          <w:sz w:val="24"/>
          <w:szCs w:val="24"/>
          <w:lang w:val="en-GB"/>
        </w:rPr>
        <w:t xml:space="preserve"> used as TLDs which were not covered by the limitations in 2012 AGB and not included in those lists generated several conflicts in the first </w:t>
      </w:r>
      <w:proofErr w:type="gramStart"/>
      <w:r>
        <w:rPr>
          <w:rFonts w:cs="Arial"/>
          <w:sz w:val="24"/>
          <w:szCs w:val="24"/>
          <w:lang w:val="en-GB"/>
        </w:rPr>
        <w:t>round,</w:t>
      </w:r>
      <w:proofErr w:type="gramEnd"/>
      <w:r>
        <w:rPr>
          <w:rFonts w:cs="Arial"/>
          <w:sz w:val="24"/>
          <w:szCs w:val="24"/>
          <w:lang w:val="en-GB"/>
        </w:rPr>
        <w:t xml:space="preserve"> some of them still are unsolved.</w:t>
      </w:r>
    </w:p>
    <w:p w14:paraId="4BE4C679" w14:textId="77777777" w:rsidR="00E73CAB" w:rsidRDefault="00E73CAB" w:rsidP="00CD6DE4">
      <w:pPr>
        <w:rPr>
          <w:rFonts w:cs="Arial"/>
          <w:sz w:val="24"/>
          <w:szCs w:val="24"/>
          <w:lang w:val="en-GB"/>
        </w:rPr>
      </w:pPr>
      <w:r>
        <w:rPr>
          <w:rFonts w:cs="Arial"/>
          <w:sz w:val="24"/>
          <w:szCs w:val="24"/>
          <w:lang w:val="en-GB"/>
        </w:rPr>
        <w:t xml:space="preserve">In this sense it is important that these </w:t>
      </w:r>
      <w:proofErr w:type="spellStart"/>
      <w:r>
        <w:rPr>
          <w:rFonts w:cs="Arial"/>
          <w:sz w:val="24"/>
          <w:szCs w:val="24"/>
          <w:lang w:val="en-GB"/>
        </w:rPr>
        <w:t>geonames</w:t>
      </w:r>
      <w:proofErr w:type="spellEnd"/>
      <w:r>
        <w:rPr>
          <w:rFonts w:cs="Arial"/>
          <w:sz w:val="24"/>
          <w:szCs w:val="24"/>
          <w:lang w:val="en-GB"/>
        </w:rPr>
        <w:t xml:space="preserve"> should be treated correctly by:</w:t>
      </w:r>
    </w:p>
    <w:p w14:paraId="21A192D8" w14:textId="5434CE53" w:rsidR="00E73CAB" w:rsidRPr="00E73CAB" w:rsidRDefault="00E73CAB" w:rsidP="00E73CAB">
      <w:pPr>
        <w:pStyle w:val="Prrafodelista"/>
        <w:numPr>
          <w:ilvl w:val="0"/>
          <w:numId w:val="40"/>
        </w:numPr>
        <w:rPr>
          <w:rFonts w:cs="Arial"/>
          <w:sz w:val="24"/>
          <w:szCs w:val="24"/>
          <w:lang w:val="en-GB"/>
        </w:rPr>
      </w:pPr>
      <w:r w:rsidRPr="00E73CAB">
        <w:rPr>
          <w:rFonts w:cs="Arial"/>
          <w:sz w:val="24"/>
          <w:szCs w:val="24"/>
          <w:lang w:val="en-GB"/>
        </w:rPr>
        <w:t>Request</w:t>
      </w:r>
      <w:r w:rsidR="00EC1047" w:rsidRPr="00E73CAB">
        <w:rPr>
          <w:rFonts w:cs="Arial"/>
          <w:sz w:val="24"/>
          <w:szCs w:val="24"/>
          <w:lang w:val="en-GB"/>
        </w:rPr>
        <w:t xml:space="preserve"> “non-objection” </w:t>
      </w:r>
      <w:r w:rsidRPr="00E73CAB">
        <w:rPr>
          <w:rFonts w:cs="Arial"/>
          <w:sz w:val="24"/>
          <w:szCs w:val="24"/>
          <w:lang w:val="en-GB"/>
        </w:rPr>
        <w:t>from relevant authorities</w:t>
      </w:r>
    </w:p>
    <w:p w14:paraId="4C17896D" w14:textId="77777777" w:rsidR="00E73CAB" w:rsidRPr="00E73CAB" w:rsidRDefault="00E73CAB" w:rsidP="00E73CAB">
      <w:pPr>
        <w:pStyle w:val="Prrafodelista"/>
        <w:numPr>
          <w:ilvl w:val="0"/>
          <w:numId w:val="40"/>
        </w:numPr>
        <w:rPr>
          <w:rFonts w:cs="Arial"/>
          <w:sz w:val="24"/>
          <w:szCs w:val="24"/>
          <w:lang w:val="en-GB"/>
        </w:rPr>
      </w:pPr>
      <w:r w:rsidRPr="00E73CAB">
        <w:rPr>
          <w:rFonts w:cs="Arial"/>
          <w:sz w:val="24"/>
          <w:szCs w:val="24"/>
          <w:lang w:val="en-GB"/>
        </w:rPr>
        <w:t xml:space="preserve">Establishing a </w:t>
      </w:r>
      <w:proofErr w:type="spellStart"/>
      <w:r w:rsidRPr="00E73CAB">
        <w:rPr>
          <w:rFonts w:cs="Arial"/>
          <w:sz w:val="24"/>
          <w:szCs w:val="24"/>
          <w:lang w:val="en-GB"/>
        </w:rPr>
        <w:t>genonames</w:t>
      </w:r>
      <w:proofErr w:type="spellEnd"/>
      <w:r w:rsidRPr="00E73CAB">
        <w:rPr>
          <w:rFonts w:cs="Arial"/>
          <w:sz w:val="24"/>
          <w:szCs w:val="24"/>
          <w:lang w:val="en-GB"/>
        </w:rPr>
        <w:t xml:space="preserve"> advisory panel</w:t>
      </w:r>
    </w:p>
    <w:p w14:paraId="21C9A1E9" w14:textId="65E15BC5" w:rsidR="00E73CAB" w:rsidRPr="00E73CAB" w:rsidRDefault="00E73CAB" w:rsidP="00E73CAB">
      <w:pPr>
        <w:pStyle w:val="Prrafodelista"/>
        <w:numPr>
          <w:ilvl w:val="0"/>
          <w:numId w:val="40"/>
        </w:numPr>
        <w:rPr>
          <w:rFonts w:cs="Arial"/>
          <w:sz w:val="24"/>
          <w:szCs w:val="24"/>
          <w:lang w:val="en-GB"/>
        </w:rPr>
      </w:pPr>
      <w:r w:rsidRPr="00E73CAB">
        <w:rPr>
          <w:rFonts w:cs="Arial"/>
          <w:sz w:val="24"/>
          <w:szCs w:val="24"/>
          <w:lang w:val="en-GB"/>
        </w:rPr>
        <w:t xml:space="preserve">Establishing a mediation process when public authorities do not accept the request of the </w:t>
      </w:r>
      <w:proofErr w:type="spellStart"/>
      <w:r w:rsidRPr="00E73CAB">
        <w:rPr>
          <w:rFonts w:cs="Arial"/>
          <w:sz w:val="24"/>
          <w:szCs w:val="24"/>
          <w:lang w:val="en-GB"/>
        </w:rPr>
        <w:t>tld</w:t>
      </w:r>
      <w:proofErr w:type="spellEnd"/>
    </w:p>
    <w:p w14:paraId="11096E66" w14:textId="64740ED0" w:rsidR="00E73CAB" w:rsidRPr="00E73CAB" w:rsidRDefault="00E73CAB" w:rsidP="00E73CAB">
      <w:pPr>
        <w:pStyle w:val="Prrafodelista"/>
        <w:numPr>
          <w:ilvl w:val="0"/>
          <w:numId w:val="40"/>
        </w:numPr>
        <w:rPr>
          <w:rFonts w:cs="Arial"/>
          <w:sz w:val="24"/>
          <w:szCs w:val="24"/>
          <w:lang w:val="en-GB"/>
        </w:rPr>
      </w:pPr>
      <w:r w:rsidRPr="00E73CAB">
        <w:rPr>
          <w:rFonts w:cs="Arial"/>
          <w:sz w:val="24"/>
          <w:szCs w:val="24"/>
          <w:lang w:val="en-GB"/>
        </w:rPr>
        <w:t xml:space="preserve">Create a </w:t>
      </w:r>
      <w:r w:rsidR="004E0870" w:rsidRPr="00E73CAB">
        <w:rPr>
          <w:rFonts w:cs="Arial"/>
          <w:sz w:val="24"/>
          <w:szCs w:val="24"/>
          <w:lang w:val="en-GB"/>
        </w:rPr>
        <w:t>database</w:t>
      </w:r>
      <w:r w:rsidRPr="00E73CAB">
        <w:rPr>
          <w:rFonts w:cs="Arial"/>
          <w:sz w:val="24"/>
          <w:szCs w:val="24"/>
          <w:lang w:val="en-GB"/>
        </w:rPr>
        <w:t xml:space="preserve"> where applicants can consult in the case of doubts about a string</w:t>
      </w:r>
    </w:p>
    <w:p w14:paraId="1AA7693D" w14:textId="77777777" w:rsidR="00CD6DE4" w:rsidRPr="00B239FB" w:rsidRDefault="00CD6DE4" w:rsidP="00CD6DE4">
      <w:pPr>
        <w:rPr>
          <w:rFonts w:cs="Arial"/>
          <w:sz w:val="24"/>
          <w:szCs w:val="24"/>
          <w:lang w:val="en-GB"/>
        </w:rPr>
      </w:pPr>
    </w:p>
    <w:p w14:paraId="3513A98B" w14:textId="5CA8C2E1" w:rsidR="00CD6DE4" w:rsidRPr="00B239FB" w:rsidRDefault="00CD6DE4" w:rsidP="00CD6DE4">
      <w:pPr>
        <w:rPr>
          <w:rFonts w:cs="Arial"/>
          <w:b/>
          <w:sz w:val="24"/>
          <w:szCs w:val="24"/>
          <w:lang w:val="en-GB"/>
        </w:rPr>
      </w:pPr>
      <w:r w:rsidRPr="00B239FB">
        <w:rPr>
          <w:rFonts w:cs="Arial"/>
          <w:b/>
          <w:sz w:val="24"/>
          <w:szCs w:val="24"/>
          <w:lang w:val="en-GB"/>
        </w:rPr>
        <w:t xml:space="preserve">2. </w:t>
      </w:r>
      <w:r w:rsidR="00273F59">
        <w:rPr>
          <w:rFonts w:cs="Arial"/>
          <w:b/>
          <w:sz w:val="24"/>
          <w:szCs w:val="24"/>
          <w:lang w:val="en-GB"/>
        </w:rPr>
        <w:t>Comments to questions and proposals:</w:t>
      </w:r>
    </w:p>
    <w:p w14:paraId="5650508D" w14:textId="095E9185" w:rsidR="00CD6DE4" w:rsidRPr="00DD0BE0" w:rsidRDefault="00CD6DE4" w:rsidP="00EC1047">
      <w:pPr>
        <w:rPr>
          <w:rFonts w:cs="Arial"/>
          <w:sz w:val="24"/>
          <w:szCs w:val="24"/>
          <w:lang w:val="en-GB"/>
        </w:rPr>
      </w:pPr>
    </w:p>
    <w:p w14:paraId="48B9DE63" w14:textId="77777777" w:rsidR="0080090D" w:rsidRPr="00DD0BE0" w:rsidRDefault="0080090D" w:rsidP="00FC29D6">
      <w:pPr>
        <w:pStyle w:val="Prrafodelista"/>
        <w:numPr>
          <w:ilvl w:val="0"/>
          <w:numId w:val="39"/>
        </w:numPr>
        <w:rPr>
          <w:rFonts w:cs="Arial"/>
          <w:sz w:val="24"/>
          <w:szCs w:val="24"/>
          <w:lang w:val="en-GB"/>
        </w:rPr>
      </w:pPr>
      <w:r w:rsidRPr="00DD0BE0">
        <w:rPr>
          <w:rFonts w:cs="Arial"/>
          <w:sz w:val="24"/>
          <w:szCs w:val="24"/>
          <w:lang w:val="en-GB"/>
        </w:rPr>
        <w:t xml:space="preserve">Question e1: </w:t>
      </w:r>
    </w:p>
    <w:p w14:paraId="035A64E9" w14:textId="7DF6F9F6" w:rsidR="0080090D" w:rsidRPr="00DD0BE0" w:rsidRDefault="0080090D" w:rsidP="00A171D1">
      <w:pPr>
        <w:pStyle w:val="Prrafodelista"/>
        <w:numPr>
          <w:ilvl w:val="1"/>
          <w:numId w:val="39"/>
        </w:numPr>
        <w:rPr>
          <w:rFonts w:cs="Arial"/>
          <w:sz w:val="24"/>
          <w:szCs w:val="24"/>
          <w:lang w:val="en-GB"/>
        </w:rPr>
      </w:pPr>
      <w:r w:rsidRPr="00DD0BE0">
        <w:rPr>
          <w:rFonts w:cs="Arial"/>
          <w:sz w:val="24"/>
          <w:szCs w:val="24"/>
          <w:lang w:val="en-GB"/>
        </w:rPr>
        <w:t xml:space="preserve">Process for filing objections for governments was not </w:t>
      </w:r>
      <w:r w:rsidR="00A171D1" w:rsidRPr="00DD0BE0">
        <w:rPr>
          <w:rFonts w:cs="Arial"/>
          <w:sz w:val="24"/>
          <w:szCs w:val="24"/>
          <w:lang w:val="en-GB"/>
        </w:rPr>
        <w:t>easy;</w:t>
      </w:r>
      <w:r w:rsidRPr="00DD0BE0">
        <w:rPr>
          <w:rFonts w:cs="Arial"/>
          <w:sz w:val="24"/>
          <w:szCs w:val="24"/>
          <w:lang w:val="en-GB"/>
        </w:rPr>
        <w:t xml:space="preserve"> it was expensive and required skilled knowledge of legal issues in English language. </w:t>
      </w:r>
    </w:p>
    <w:p w14:paraId="6B470C87" w14:textId="77777777" w:rsidR="0080090D" w:rsidRPr="00DD0BE0" w:rsidRDefault="0080090D" w:rsidP="00A171D1">
      <w:pPr>
        <w:pStyle w:val="Prrafodelista"/>
        <w:numPr>
          <w:ilvl w:val="1"/>
          <w:numId w:val="39"/>
        </w:numPr>
        <w:rPr>
          <w:rFonts w:cs="Arial"/>
          <w:sz w:val="24"/>
          <w:szCs w:val="24"/>
          <w:lang w:val="en-GB"/>
        </w:rPr>
      </w:pPr>
      <w:r w:rsidRPr="00DD0BE0">
        <w:rPr>
          <w:rFonts w:cs="Arial"/>
          <w:sz w:val="24"/>
          <w:szCs w:val="24"/>
          <w:lang w:val="en-GB"/>
        </w:rPr>
        <w:t>This constitutes a barrier for a clear understanding of the issue and for go</w:t>
      </w:r>
      <w:r w:rsidRPr="00DD0BE0">
        <w:rPr>
          <w:rFonts w:cs="Arial"/>
          <w:sz w:val="24"/>
          <w:szCs w:val="24"/>
          <w:lang w:val="en-GB"/>
        </w:rPr>
        <w:t>v</w:t>
      </w:r>
      <w:r w:rsidRPr="00DD0BE0">
        <w:rPr>
          <w:rFonts w:cs="Arial"/>
          <w:sz w:val="24"/>
          <w:szCs w:val="24"/>
          <w:lang w:val="en-GB"/>
        </w:rPr>
        <w:t>ernments and other stakeholders to fill objections.</w:t>
      </w:r>
    </w:p>
    <w:p w14:paraId="5C9978BE" w14:textId="418FBC38" w:rsidR="0080090D" w:rsidRPr="00DD0BE0" w:rsidRDefault="0080090D" w:rsidP="00A171D1">
      <w:pPr>
        <w:pStyle w:val="Prrafodelista"/>
        <w:numPr>
          <w:ilvl w:val="1"/>
          <w:numId w:val="39"/>
        </w:numPr>
        <w:rPr>
          <w:rFonts w:cs="Arial"/>
          <w:sz w:val="24"/>
          <w:szCs w:val="24"/>
          <w:lang w:val="en-GB"/>
        </w:rPr>
      </w:pPr>
      <w:r w:rsidRPr="00DD0BE0">
        <w:rPr>
          <w:rFonts w:cs="Arial"/>
          <w:sz w:val="24"/>
          <w:szCs w:val="24"/>
          <w:lang w:val="en-GB"/>
        </w:rPr>
        <w:t xml:space="preserve">Objections had to be filled in different jurisdictions outside the </w:t>
      </w:r>
      <w:r w:rsidR="00A171D1" w:rsidRPr="00DD0BE0">
        <w:rPr>
          <w:rFonts w:cs="Arial"/>
          <w:sz w:val="24"/>
          <w:szCs w:val="24"/>
          <w:lang w:val="en-GB"/>
        </w:rPr>
        <w:t>own country.</w:t>
      </w:r>
    </w:p>
    <w:p w14:paraId="06E0556C" w14:textId="1F216A9C" w:rsidR="00A171D1" w:rsidRPr="00DD0BE0" w:rsidRDefault="00A171D1" w:rsidP="00A171D1">
      <w:pPr>
        <w:pStyle w:val="Prrafodelista"/>
        <w:numPr>
          <w:ilvl w:val="1"/>
          <w:numId w:val="39"/>
        </w:numPr>
        <w:rPr>
          <w:rFonts w:cs="Arial"/>
          <w:sz w:val="24"/>
          <w:szCs w:val="24"/>
          <w:lang w:val="en-GB"/>
        </w:rPr>
      </w:pPr>
      <w:r w:rsidRPr="00DD0BE0">
        <w:rPr>
          <w:rFonts w:cs="Arial"/>
          <w:sz w:val="24"/>
          <w:szCs w:val="24"/>
          <w:lang w:val="en-GB"/>
        </w:rPr>
        <w:lastRenderedPageBreak/>
        <w:t xml:space="preserve">There were geographic names of high relevance for countries and regions that were not included in any of the lists </w:t>
      </w:r>
      <w:r w:rsidR="009F4FDA" w:rsidRPr="00DD0BE0">
        <w:rPr>
          <w:rFonts w:cs="Arial"/>
          <w:sz w:val="24"/>
          <w:szCs w:val="24"/>
          <w:lang w:val="en-GB"/>
        </w:rPr>
        <w:t>included in</w:t>
      </w:r>
      <w:r w:rsidRPr="00DD0BE0">
        <w:rPr>
          <w:rFonts w:cs="Arial"/>
          <w:sz w:val="24"/>
          <w:szCs w:val="24"/>
          <w:lang w:val="en-GB"/>
        </w:rPr>
        <w:t xml:space="preserve"> the 2012 AGB</w:t>
      </w:r>
      <w:r w:rsidR="002B36B2" w:rsidRPr="00DD0BE0">
        <w:rPr>
          <w:rFonts w:cs="Arial"/>
          <w:sz w:val="24"/>
          <w:szCs w:val="24"/>
          <w:lang w:val="en-GB"/>
        </w:rPr>
        <w:t xml:space="preserve"> of strings that were not available</w:t>
      </w:r>
      <w:r w:rsidR="002268B1" w:rsidRPr="00DD0BE0">
        <w:rPr>
          <w:rFonts w:cs="Arial"/>
          <w:sz w:val="24"/>
          <w:szCs w:val="24"/>
          <w:lang w:val="en-GB"/>
        </w:rPr>
        <w:t xml:space="preserve"> for application or were somehow restricted</w:t>
      </w:r>
      <w:r w:rsidR="002B36B2" w:rsidRPr="00DD0BE0">
        <w:rPr>
          <w:rFonts w:cs="Arial"/>
          <w:sz w:val="24"/>
          <w:szCs w:val="24"/>
          <w:lang w:val="en-GB"/>
        </w:rPr>
        <w:t xml:space="preserve"> (Sections </w:t>
      </w:r>
      <w:r w:rsidR="002B36B2" w:rsidRPr="00DD0BE0">
        <w:rPr>
          <w:rFonts w:cs="Arial"/>
          <w:sz w:val="24"/>
          <w:szCs w:val="24"/>
        </w:rPr>
        <w:t>2.2.1.4.1, 2.2.1.4.2</w:t>
      </w:r>
      <w:r w:rsidR="009F4FDA" w:rsidRPr="00DD0BE0">
        <w:rPr>
          <w:rFonts w:cs="Arial"/>
          <w:sz w:val="24"/>
          <w:szCs w:val="24"/>
        </w:rPr>
        <w:t xml:space="preserve">) </w:t>
      </w:r>
    </w:p>
    <w:p w14:paraId="459591C1" w14:textId="68320DA1" w:rsidR="00220072" w:rsidRPr="00DD0BE0" w:rsidRDefault="009F4FDA" w:rsidP="009F4FDA">
      <w:pPr>
        <w:pStyle w:val="Prrafodelista"/>
        <w:numPr>
          <w:ilvl w:val="0"/>
          <w:numId w:val="39"/>
        </w:numPr>
        <w:rPr>
          <w:rFonts w:cs="Arial"/>
          <w:sz w:val="24"/>
          <w:szCs w:val="24"/>
          <w:lang w:val="en-GB"/>
        </w:rPr>
      </w:pPr>
      <w:r w:rsidRPr="00DD0BE0">
        <w:rPr>
          <w:rFonts w:cs="Arial"/>
          <w:sz w:val="24"/>
          <w:szCs w:val="24"/>
          <w:lang w:val="en-GB"/>
        </w:rPr>
        <w:t>Question e2</w:t>
      </w:r>
      <w:r w:rsidR="00220072" w:rsidRPr="00DD0BE0">
        <w:rPr>
          <w:rFonts w:cs="Arial"/>
          <w:sz w:val="24"/>
          <w:szCs w:val="24"/>
          <w:lang w:val="en-GB"/>
        </w:rPr>
        <w:t xml:space="preserve">: </w:t>
      </w:r>
    </w:p>
    <w:p w14:paraId="675C7EA7" w14:textId="12485420" w:rsidR="009F4FDA" w:rsidRPr="00DD0BE0" w:rsidRDefault="00220072" w:rsidP="00220072">
      <w:pPr>
        <w:pStyle w:val="Prrafodelista"/>
        <w:numPr>
          <w:ilvl w:val="1"/>
          <w:numId w:val="39"/>
        </w:numPr>
        <w:rPr>
          <w:rFonts w:cs="Arial"/>
          <w:sz w:val="24"/>
          <w:szCs w:val="24"/>
          <w:lang w:val="en-GB"/>
        </w:rPr>
      </w:pPr>
      <w:r w:rsidRPr="00DD0BE0">
        <w:rPr>
          <w:rFonts w:cs="Arial"/>
          <w:sz w:val="24"/>
          <w:szCs w:val="24"/>
        </w:rPr>
        <w:t>A geographic name for the purposes of the New gTLD Program should be any term that has a geographic meaning or connotation according to a government or community associated with that term. Rights, rules, and or requirements should exist to ensure that these interested stakeholders “have a say” in the process for any application of this type.</w:t>
      </w:r>
    </w:p>
    <w:p w14:paraId="154A7DA5" w14:textId="2E368B14" w:rsidR="00883EA7" w:rsidRPr="00883EA7" w:rsidRDefault="00220072" w:rsidP="00220072">
      <w:pPr>
        <w:pStyle w:val="Prrafodelista"/>
        <w:numPr>
          <w:ilvl w:val="1"/>
          <w:numId w:val="39"/>
        </w:numPr>
        <w:rPr>
          <w:rFonts w:cs="Arial"/>
          <w:sz w:val="24"/>
          <w:szCs w:val="24"/>
          <w:lang w:val="en-GB"/>
        </w:rPr>
      </w:pPr>
      <w:r w:rsidRPr="00DD0BE0">
        <w:rPr>
          <w:rFonts w:cs="Arial"/>
          <w:sz w:val="24"/>
          <w:szCs w:val="24"/>
        </w:rPr>
        <w:t>TLDs are a unique resource</w:t>
      </w:r>
      <w:r w:rsidR="000B34C4">
        <w:rPr>
          <w:rFonts w:cs="Arial"/>
          <w:sz w:val="24"/>
          <w:szCs w:val="24"/>
        </w:rPr>
        <w:t xml:space="preserve"> and are different from the</w:t>
      </w:r>
      <w:r w:rsidRPr="00DD0BE0">
        <w:rPr>
          <w:rFonts w:cs="Arial"/>
          <w:sz w:val="24"/>
          <w:szCs w:val="24"/>
        </w:rPr>
        <w:t xml:space="preserve"> use of names under trademark law. </w:t>
      </w:r>
    </w:p>
    <w:p w14:paraId="0069045F" w14:textId="44F694A2" w:rsidR="00883EA7" w:rsidRPr="00883EA7" w:rsidRDefault="00220072" w:rsidP="00883EA7">
      <w:pPr>
        <w:pStyle w:val="Prrafodelista"/>
        <w:numPr>
          <w:ilvl w:val="2"/>
          <w:numId w:val="39"/>
        </w:numPr>
        <w:rPr>
          <w:rFonts w:cs="Arial"/>
          <w:sz w:val="24"/>
          <w:szCs w:val="24"/>
          <w:lang w:val="en-GB"/>
        </w:rPr>
      </w:pPr>
      <w:r w:rsidRPr="00DD0BE0">
        <w:rPr>
          <w:rFonts w:cs="Arial"/>
          <w:sz w:val="24"/>
          <w:szCs w:val="24"/>
        </w:rPr>
        <w:t xml:space="preserve">Even if the intended use is non-geographic, the word still may have geographic connotations, and the applicant may benefit from these geographic associations. </w:t>
      </w:r>
    </w:p>
    <w:p w14:paraId="33B71A42" w14:textId="77777777" w:rsidR="000B34C4" w:rsidRPr="000B34C4" w:rsidRDefault="000B34C4" w:rsidP="00883EA7">
      <w:pPr>
        <w:pStyle w:val="Prrafodelista"/>
        <w:numPr>
          <w:ilvl w:val="2"/>
          <w:numId w:val="39"/>
        </w:numPr>
        <w:rPr>
          <w:rFonts w:cs="Arial"/>
          <w:sz w:val="24"/>
          <w:szCs w:val="24"/>
          <w:lang w:val="en-GB"/>
        </w:rPr>
      </w:pPr>
      <w:r>
        <w:rPr>
          <w:rFonts w:cs="Arial"/>
          <w:sz w:val="24"/>
          <w:szCs w:val="24"/>
        </w:rPr>
        <w:t>G</w:t>
      </w:r>
      <w:r w:rsidR="00220072" w:rsidRPr="00DD0BE0">
        <w:rPr>
          <w:rFonts w:cs="Arial"/>
          <w:sz w:val="24"/>
          <w:szCs w:val="24"/>
        </w:rPr>
        <w:t xml:space="preserve">overnments or </w:t>
      </w:r>
      <w:r>
        <w:rPr>
          <w:rFonts w:cs="Arial"/>
          <w:sz w:val="24"/>
          <w:szCs w:val="24"/>
        </w:rPr>
        <w:t>and communities related</w:t>
      </w:r>
      <w:r w:rsidR="00220072" w:rsidRPr="00DD0BE0">
        <w:rPr>
          <w:rFonts w:cs="Arial"/>
          <w:sz w:val="24"/>
          <w:szCs w:val="24"/>
        </w:rPr>
        <w:t xml:space="preserve"> with </w:t>
      </w:r>
      <w:r>
        <w:rPr>
          <w:rFonts w:cs="Arial"/>
          <w:sz w:val="24"/>
          <w:szCs w:val="24"/>
        </w:rPr>
        <w:t xml:space="preserve">the name of a place, river, mountain, city, etc must be involved in any decision made related to this geographic name. </w:t>
      </w:r>
    </w:p>
    <w:p w14:paraId="3065B6A4" w14:textId="1B8545B4" w:rsidR="00883EA7" w:rsidRPr="00883EA7" w:rsidRDefault="00220072" w:rsidP="00883EA7">
      <w:pPr>
        <w:pStyle w:val="Prrafodelista"/>
        <w:numPr>
          <w:ilvl w:val="2"/>
          <w:numId w:val="39"/>
        </w:numPr>
        <w:rPr>
          <w:rFonts w:cs="Arial"/>
          <w:sz w:val="24"/>
          <w:szCs w:val="24"/>
          <w:lang w:val="en-GB"/>
        </w:rPr>
      </w:pPr>
      <w:r w:rsidRPr="00DD0BE0">
        <w:rPr>
          <w:rFonts w:cs="Arial"/>
          <w:sz w:val="24"/>
          <w:szCs w:val="24"/>
        </w:rPr>
        <w:t xml:space="preserve">Regardless of the intended use, consumers may be confused about the potential association of a string and a geographic term. </w:t>
      </w:r>
    </w:p>
    <w:p w14:paraId="6260501E" w14:textId="6458E7ED" w:rsidR="00883EA7" w:rsidRPr="00883EA7" w:rsidRDefault="00220072" w:rsidP="00883EA7">
      <w:pPr>
        <w:pStyle w:val="Prrafodelista"/>
        <w:numPr>
          <w:ilvl w:val="2"/>
          <w:numId w:val="39"/>
        </w:numPr>
        <w:rPr>
          <w:rFonts w:cs="Arial"/>
          <w:sz w:val="24"/>
          <w:szCs w:val="24"/>
          <w:lang w:val="en-GB"/>
        </w:rPr>
      </w:pPr>
      <w:r w:rsidRPr="00DD0BE0">
        <w:rPr>
          <w:rFonts w:cs="Arial"/>
          <w:sz w:val="24"/>
          <w:szCs w:val="24"/>
        </w:rPr>
        <w:t xml:space="preserve">Even where there is no risk of confusion, the same rules should apply due to the unique nature of the string. </w:t>
      </w:r>
    </w:p>
    <w:p w14:paraId="68BF299A" w14:textId="31521453" w:rsidR="00220072" w:rsidRPr="00883EA7" w:rsidRDefault="000B34C4" w:rsidP="00883EA7">
      <w:pPr>
        <w:pStyle w:val="Prrafodelista"/>
        <w:numPr>
          <w:ilvl w:val="2"/>
          <w:numId w:val="39"/>
        </w:numPr>
        <w:rPr>
          <w:rFonts w:cs="Arial"/>
          <w:sz w:val="24"/>
          <w:szCs w:val="24"/>
          <w:lang w:val="en-GB"/>
        </w:rPr>
      </w:pPr>
      <w:r>
        <w:rPr>
          <w:rFonts w:cs="Arial"/>
          <w:sz w:val="24"/>
          <w:szCs w:val="24"/>
        </w:rPr>
        <w:t>Defining „intented use“ will be challenging and confusing.</w:t>
      </w:r>
    </w:p>
    <w:p w14:paraId="05971279" w14:textId="77777777" w:rsidR="00883EA7" w:rsidRPr="00DD0BE0" w:rsidRDefault="00883EA7" w:rsidP="00883EA7">
      <w:pPr>
        <w:pStyle w:val="Prrafodelista"/>
        <w:numPr>
          <w:ilvl w:val="0"/>
          <w:numId w:val="0"/>
        </w:numPr>
        <w:ind w:left="2160"/>
        <w:rPr>
          <w:rFonts w:cs="Arial"/>
          <w:sz w:val="24"/>
          <w:szCs w:val="24"/>
          <w:lang w:val="en-GB"/>
        </w:rPr>
      </w:pPr>
    </w:p>
    <w:p w14:paraId="1195F975" w14:textId="5AC26CC0" w:rsidR="00A171D1" w:rsidRPr="00DD0BE0" w:rsidRDefault="0049407A" w:rsidP="00FC29D6">
      <w:pPr>
        <w:pStyle w:val="Prrafodelista"/>
        <w:numPr>
          <w:ilvl w:val="0"/>
          <w:numId w:val="39"/>
        </w:numPr>
        <w:rPr>
          <w:rFonts w:cs="Arial"/>
          <w:sz w:val="24"/>
          <w:szCs w:val="24"/>
          <w:lang w:val="en-GB"/>
        </w:rPr>
      </w:pPr>
      <w:r w:rsidRPr="00DD0BE0">
        <w:rPr>
          <w:rFonts w:cs="Arial"/>
          <w:sz w:val="24"/>
          <w:szCs w:val="24"/>
          <w:lang w:val="en-GB"/>
        </w:rPr>
        <w:t xml:space="preserve">Question e3: </w:t>
      </w:r>
    </w:p>
    <w:p w14:paraId="2142E001" w14:textId="04272ACF" w:rsidR="0049407A" w:rsidRPr="00DD0BE0" w:rsidRDefault="0049407A" w:rsidP="0049407A">
      <w:pPr>
        <w:pStyle w:val="Prrafodelista"/>
        <w:numPr>
          <w:ilvl w:val="1"/>
          <w:numId w:val="39"/>
        </w:numPr>
        <w:rPr>
          <w:rFonts w:cs="Arial"/>
          <w:sz w:val="24"/>
          <w:szCs w:val="24"/>
          <w:lang w:val="en-GB"/>
        </w:rPr>
      </w:pPr>
      <w:r w:rsidRPr="00DD0BE0">
        <w:rPr>
          <w:rFonts w:cs="Arial"/>
          <w:sz w:val="24"/>
          <w:szCs w:val="24"/>
        </w:rPr>
        <w:t xml:space="preserve">Mechanisms to protect geographic names in the New gTLD Program should </w:t>
      </w:r>
      <w:r w:rsidR="00C62065">
        <w:rPr>
          <w:rFonts w:cs="Arial"/>
          <w:sz w:val="24"/>
          <w:szCs w:val="24"/>
        </w:rPr>
        <w:t>have</w:t>
      </w:r>
      <w:r w:rsidRPr="00DD0BE0">
        <w:rPr>
          <w:rFonts w:cs="Arial"/>
          <w:sz w:val="24"/>
          <w:szCs w:val="24"/>
        </w:rPr>
        <w:t xml:space="preserve"> two categories, </w:t>
      </w:r>
      <w:r w:rsidR="00C62065">
        <w:rPr>
          <w:rFonts w:cs="Arial"/>
          <w:sz w:val="24"/>
          <w:szCs w:val="24"/>
        </w:rPr>
        <w:t>used always together</w:t>
      </w:r>
      <w:r w:rsidRPr="00DD0BE0">
        <w:rPr>
          <w:rFonts w:cs="Arial"/>
          <w:sz w:val="24"/>
          <w:szCs w:val="24"/>
        </w:rPr>
        <w:t xml:space="preserve">: </w:t>
      </w:r>
    </w:p>
    <w:p w14:paraId="7559EE7B" w14:textId="15DA86EE" w:rsidR="0049407A" w:rsidRPr="00DD0BE0" w:rsidRDefault="0049407A" w:rsidP="00C62065">
      <w:pPr>
        <w:pStyle w:val="Prrafodelista"/>
        <w:numPr>
          <w:ilvl w:val="2"/>
          <w:numId w:val="39"/>
        </w:numPr>
        <w:rPr>
          <w:rFonts w:cs="Arial"/>
          <w:sz w:val="24"/>
          <w:szCs w:val="24"/>
          <w:lang w:val="en-GB"/>
        </w:rPr>
      </w:pPr>
      <w:r w:rsidRPr="00DD0BE0">
        <w:rPr>
          <w:rFonts w:cs="Arial"/>
          <w:sz w:val="24"/>
          <w:szCs w:val="24"/>
        </w:rPr>
        <w:t>Preventative: Measures in this category include reserving certain strings to make them unavailable for delegation or requiring letters of support/non-objection from relevant governments or pu</w:t>
      </w:r>
      <w:r w:rsidR="00C62065">
        <w:rPr>
          <w:rFonts w:cs="Arial"/>
          <w:sz w:val="24"/>
          <w:szCs w:val="24"/>
        </w:rPr>
        <w:t>blic authorities, in all cases.</w:t>
      </w:r>
    </w:p>
    <w:p w14:paraId="371ACE6C" w14:textId="4F7D58C2" w:rsidR="0049407A" w:rsidRPr="00DD0BE0" w:rsidRDefault="0049407A" w:rsidP="00C62065">
      <w:pPr>
        <w:pStyle w:val="Prrafodelista"/>
        <w:numPr>
          <w:ilvl w:val="2"/>
          <w:numId w:val="39"/>
        </w:numPr>
        <w:rPr>
          <w:rFonts w:cs="Arial"/>
          <w:sz w:val="24"/>
          <w:szCs w:val="24"/>
          <w:lang w:val="en-GB"/>
        </w:rPr>
      </w:pPr>
      <w:r w:rsidRPr="00DD0BE0">
        <w:rPr>
          <w:rFonts w:cs="Arial"/>
          <w:sz w:val="24"/>
          <w:szCs w:val="24"/>
        </w:rPr>
        <w:t xml:space="preserve">Curative: Measures in this category include objection mechanisms, contractual provisions incorporated into the registry agreement, enforcement of those provisions, and post-delegation dispute resolution mechanisms. </w:t>
      </w:r>
    </w:p>
    <w:p w14:paraId="235AB925" w14:textId="05787D6E" w:rsidR="0080090D" w:rsidRPr="00DD0BE0" w:rsidRDefault="0049407A" w:rsidP="00C74AA9">
      <w:pPr>
        <w:pStyle w:val="Prrafodelista"/>
        <w:numPr>
          <w:ilvl w:val="1"/>
          <w:numId w:val="39"/>
        </w:numPr>
        <w:rPr>
          <w:rFonts w:cs="Arial"/>
          <w:sz w:val="24"/>
          <w:szCs w:val="24"/>
          <w:lang w:val="en-GB"/>
        </w:rPr>
      </w:pPr>
      <w:r w:rsidRPr="00DD0BE0">
        <w:rPr>
          <w:rFonts w:cs="Arial"/>
          <w:sz w:val="24"/>
          <w:szCs w:val="24"/>
        </w:rPr>
        <w:t>If the preventative measures are not sufficient, or not respected, then curative measures should be applied.</w:t>
      </w:r>
    </w:p>
    <w:p w14:paraId="0C014368" w14:textId="0184DB2C" w:rsidR="00EC1047" w:rsidRPr="00DD0BE0" w:rsidRDefault="00C74AA9" w:rsidP="00FC29D6">
      <w:pPr>
        <w:pStyle w:val="Prrafodelista"/>
        <w:numPr>
          <w:ilvl w:val="0"/>
          <w:numId w:val="39"/>
        </w:numPr>
        <w:rPr>
          <w:rFonts w:cs="Arial"/>
          <w:sz w:val="24"/>
          <w:szCs w:val="24"/>
          <w:lang w:val="en-GB"/>
        </w:rPr>
      </w:pPr>
      <w:r w:rsidRPr="00DD0BE0">
        <w:rPr>
          <w:rFonts w:cs="Arial"/>
          <w:sz w:val="24"/>
          <w:szCs w:val="24"/>
          <w:lang w:val="en-GB"/>
        </w:rPr>
        <w:t xml:space="preserve">Question </w:t>
      </w:r>
      <w:r w:rsidR="00FC29D6" w:rsidRPr="00DD0BE0">
        <w:rPr>
          <w:rFonts w:cs="Arial"/>
          <w:sz w:val="24"/>
          <w:szCs w:val="24"/>
          <w:lang w:val="en-GB"/>
        </w:rPr>
        <w:t xml:space="preserve">4: </w:t>
      </w:r>
      <w:r w:rsidR="001773A0" w:rsidRPr="00DD0BE0">
        <w:rPr>
          <w:rFonts w:cs="Arial"/>
          <w:sz w:val="24"/>
          <w:szCs w:val="24"/>
          <w:lang w:val="en-GB"/>
        </w:rPr>
        <w:t xml:space="preserve">Apart from comments </w:t>
      </w:r>
      <w:r w:rsidR="00DD18D3">
        <w:rPr>
          <w:rFonts w:cs="Arial"/>
          <w:sz w:val="24"/>
          <w:szCs w:val="24"/>
          <w:lang w:val="en-GB"/>
        </w:rPr>
        <w:t>in this document</w:t>
      </w:r>
      <w:r w:rsidR="001773A0" w:rsidRPr="00DD0BE0">
        <w:rPr>
          <w:rFonts w:cs="Arial"/>
          <w:sz w:val="24"/>
          <w:szCs w:val="24"/>
          <w:lang w:val="en-GB"/>
        </w:rPr>
        <w:t>, all GAC Advice related with this issue should be considered:</w:t>
      </w:r>
    </w:p>
    <w:p w14:paraId="377441EB" w14:textId="4CEA73D6" w:rsidR="001773A0" w:rsidRPr="00DD0BE0" w:rsidRDefault="001773A0" w:rsidP="001773A0">
      <w:pPr>
        <w:pStyle w:val="Prrafodelista"/>
        <w:numPr>
          <w:ilvl w:val="1"/>
          <w:numId w:val="39"/>
        </w:numPr>
        <w:rPr>
          <w:rFonts w:cs="Arial"/>
          <w:sz w:val="24"/>
          <w:szCs w:val="24"/>
          <w:lang w:val="en-GB"/>
        </w:rPr>
      </w:pPr>
      <w:r w:rsidRPr="00DD0BE0">
        <w:rPr>
          <w:rFonts w:cs="Arial"/>
          <w:sz w:val="24"/>
          <w:szCs w:val="24"/>
        </w:rPr>
        <w:t xml:space="preserve">GAC Principles and Guidelines for the Delegation and Administration of Country Code Top Level Domains (2005), paragraphs 4.1.1. , 4.1.2. and 8.3. </w:t>
      </w:r>
    </w:p>
    <w:p w14:paraId="7BF6180B" w14:textId="3714C278" w:rsidR="001773A0" w:rsidRPr="00DD0BE0" w:rsidRDefault="001773A0" w:rsidP="001773A0">
      <w:pPr>
        <w:pStyle w:val="Prrafodelista"/>
        <w:numPr>
          <w:ilvl w:val="1"/>
          <w:numId w:val="39"/>
        </w:numPr>
        <w:rPr>
          <w:rFonts w:cs="Arial"/>
          <w:sz w:val="24"/>
          <w:szCs w:val="24"/>
          <w:lang w:val="en-GB"/>
        </w:rPr>
      </w:pPr>
      <w:r w:rsidRPr="00DD0BE0">
        <w:rPr>
          <w:rFonts w:cs="Arial"/>
          <w:sz w:val="24"/>
          <w:szCs w:val="24"/>
        </w:rPr>
        <w:lastRenderedPageBreak/>
        <w:t xml:space="preserve">GAC Principles Regarding New gTLDs (2007), sections 1.2 , 2.1 ,2.2, 2.3, 2.4 , 2.7 and 2.8. </w:t>
      </w:r>
    </w:p>
    <w:p w14:paraId="07D37504" w14:textId="43E1C6D4" w:rsidR="001773A0" w:rsidRPr="00DD0BE0" w:rsidRDefault="001773A0" w:rsidP="001773A0">
      <w:pPr>
        <w:pStyle w:val="Prrafodelista"/>
        <w:numPr>
          <w:ilvl w:val="1"/>
          <w:numId w:val="39"/>
        </w:numPr>
        <w:rPr>
          <w:rFonts w:cs="Arial"/>
          <w:sz w:val="24"/>
          <w:szCs w:val="24"/>
          <w:lang w:val="en-GB"/>
        </w:rPr>
      </w:pPr>
      <w:r w:rsidRPr="00DD0BE0">
        <w:rPr>
          <w:rFonts w:cs="Arial"/>
          <w:sz w:val="24"/>
          <w:szCs w:val="24"/>
        </w:rPr>
        <w:t xml:space="preserve">GAC Nairobi Communiqué (2010): Application of 2007 Principles. </w:t>
      </w:r>
    </w:p>
    <w:p w14:paraId="772D8430" w14:textId="0EE79AD6" w:rsidR="001773A0" w:rsidRPr="00DD0BE0" w:rsidRDefault="001773A0" w:rsidP="001773A0">
      <w:pPr>
        <w:pStyle w:val="Prrafodelista"/>
        <w:numPr>
          <w:ilvl w:val="1"/>
          <w:numId w:val="39"/>
        </w:numPr>
        <w:rPr>
          <w:rFonts w:cs="Arial"/>
          <w:sz w:val="24"/>
          <w:szCs w:val="24"/>
          <w:lang w:val="en-GB"/>
        </w:rPr>
      </w:pPr>
      <w:r w:rsidRPr="00DD0BE0">
        <w:rPr>
          <w:rFonts w:cs="Arial"/>
          <w:sz w:val="24"/>
          <w:szCs w:val="24"/>
        </w:rPr>
        <w:t xml:space="preserve">GAC Beijing Communiqué (2013): GAC Objections to Specific Applications. </w:t>
      </w:r>
    </w:p>
    <w:p w14:paraId="19763BD0" w14:textId="269115E3" w:rsidR="001773A0" w:rsidRPr="00DD0BE0" w:rsidRDefault="001773A0" w:rsidP="001773A0">
      <w:pPr>
        <w:pStyle w:val="Prrafodelista"/>
        <w:numPr>
          <w:ilvl w:val="1"/>
          <w:numId w:val="39"/>
        </w:numPr>
        <w:rPr>
          <w:rFonts w:cs="Arial"/>
          <w:sz w:val="24"/>
          <w:szCs w:val="24"/>
          <w:lang w:val="en-GB"/>
        </w:rPr>
      </w:pPr>
      <w:r w:rsidRPr="00DD0BE0">
        <w:rPr>
          <w:rFonts w:cs="Arial"/>
          <w:sz w:val="24"/>
          <w:szCs w:val="24"/>
        </w:rPr>
        <w:t xml:space="preserve">GAC Durban Communiqué (2013): Future application of 2007 Principles. </w:t>
      </w:r>
    </w:p>
    <w:p w14:paraId="0326AAA3" w14:textId="4BE55036" w:rsidR="001773A0" w:rsidRPr="00DD0BE0" w:rsidRDefault="001773A0" w:rsidP="001773A0">
      <w:pPr>
        <w:pStyle w:val="Prrafodelista"/>
        <w:numPr>
          <w:ilvl w:val="1"/>
          <w:numId w:val="39"/>
        </w:numPr>
        <w:rPr>
          <w:rFonts w:cs="Arial"/>
          <w:sz w:val="24"/>
          <w:szCs w:val="24"/>
          <w:lang w:val="en-GB"/>
        </w:rPr>
      </w:pPr>
      <w:r w:rsidRPr="00DD0BE0">
        <w:rPr>
          <w:rFonts w:cs="Arial"/>
          <w:sz w:val="24"/>
          <w:szCs w:val="24"/>
        </w:rPr>
        <w:t>GAC Helsinki Communiqué (2016): 3-letter codes.</w:t>
      </w:r>
    </w:p>
    <w:p w14:paraId="1B9388FC" w14:textId="5E3F2DA6" w:rsidR="00FC29D6" w:rsidRPr="00DD0BE0" w:rsidRDefault="00FC29D6" w:rsidP="00FC29D6">
      <w:pPr>
        <w:pStyle w:val="Prrafodelista"/>
        <w:numPr>
          <w:ilvl w:val="0"/>
          <w:numId w:val="39"/>
        </w:numPr>
        <w:rPr>
          <w:rFonts w:cs="Arial"/>
          <w:sz w:val="24"/>
          <w:szCs w:val="24"/>
          <w:lang w:val="en-GB"/>
        </w:rPr>
      </w:pPr>
      <w:r w:rsidRPr="00DD0BE0">
        <w:rPr>
          <w:rFonts w:cs="Arial"/>
          <w:sz w:val="24"/>
          <w:szCs w:val="24"/>
          <w:lang w:val="en-GB"/>
        </w:rPr>
        <w:t xml:space="preserve">Question e5: ICANN </w:t>
      </w:r>
      <w:r w:rsidR="00DD18D3">
        <w:rPr>
          <w:rFonts w:cs="Arial"/>
          <w:sz w:val="24"/>
          <w:szCs w:val="24"/>
          <w:lang w:val="en-GB"/>
        </w:rPr>
        <w:t>must</w:t>
      </w:r>
      <w:r w:rsidRPr="00DD0BE0">
        <w:rPr>
          <w:rFonts w:cs="Arial"/>
          <w:sz w:val="24"/>
          <w:szCs w:val="24"/>
          <w:lang w:val="en-GB"/>
        </w:rPr>
        <w:t xml:space="preserve"> respect applicable local law. ICANN also has to consider the public policy advice from the GAC. </w:t>
      </w:r>
      <w:r w:rsidR="00E73CAB">
        <w:rPr>
          <w:rFonts w:cs="Arial"/>
          <w:sz w:val="24"/>
          <w:szCs w:val="24"/>
          <w:lang w:val="en-GB"/>
        </w:rPr>
        <w:t>I</w:t>
      </w:r>
      <w:r w:rsidR="00883EA7" w:rsidRPr="00DD0BE0">
        <w:rPr>
          <w:rFonts w:cs="Arial"/>
          <w:sz w:val="24"/>
          <w:szCs w:val="24"/>
          <w:lang w:val="en-GB"/>
        </w:rPr>
        <w:t>nternational</w:t>
      </w:r>
      <w:r w:rsidRPr="00DD0BE0">
        <w:rPr>
          <w:rFonts w:cs="Arial"/>
          <w:sz w:val="24"/>
          <w:szCs w:val="24"/>
          <w:lang w:val="en-GB"/>
        </w:rPr>
        <w:t xml:space="preserve"> law, national law and relevant public policy input from GAC and Governments should be considered.</w:t>
      </w:r>
    </w:p>
    <w:p w14:paraId="51BB4D21" w14:textId="0BEA1D4F" w:rsidR="00FC29D6" w:rsidRPr="00DD0BE0" w:rsidRDefault="00FC29D6" w:rsidP="00FC29D6">
      <w:pPr>
        <w:pStyle w:val="Prrafodelista"/>
        <w:numPr>
          <w:ilvl w:val="0"/>
          <w:numId w:val="39"/>
        </w:numPr>
        <w:rPr>
          <w:rFonts w:cs="Arial"/>
          <w:sz w:val="24"/>
          <w:szCs w:val="24"/>
          <w:lang w:val="en-GB"/>
        </w:rPr>
      </w:pPr>
      <w:r w:rsidRPr="00DD0BE0">
        <w:rPr>
          <w:rFonts w:cs="Arial"/>
          <w:sz w:val="24"/>
          <w:szCs w:val="24"/>
          <w:lang w:val="en-GB"/>
        </w:rPr>
        <w:t xml:space="preserve">Question e6: </w:t>
      </w:r>
      <w:r w:rsidR="00E73CAB">
        <w:rPr>
          <w:rFonts w:cs="Arial"/>
          <w:sz w:val="24"/>
          <w:szCs w:val="24"/>
          <w:lang w:val="en-GB"/>
        </w:rPr>
        <w:t>Rules must protect</w:t>
      </w:r>
      <w:r w:rsidRPr="00DD0BE0">
        <w:rPr>
          <w:rFonts w:cs="Arial"/>
          <w:sz w:val="24"/>
          <w:szCs w:val="24"/>
          <w:lang w:val="en-GB"/>
        </w:rPr>
        <w:t xml:space="preserve"> all official and relevant national, regional and co</w:t>
      </w:r>
      <w:r w:rsidRPr="00DD0BE0">
        <w:rPr>
          <w:rFonts w:cs="Arial"/>
          <w:sz w:val="24"/>
          <w:szCs w:val="24"/>
          <w:lang w:val="en-GB"/>
        </w:rPr>
        <w:t>m</w:t>
      </w:r>
      <w:r w:rsidRPr="00DD0BE0">
        <w:rPr>
          <w:rFonts w:cs="Arial"/>
          <w:sz w:val="24"/>
          <w:szCs w:val="24"/>
          <w:lang w:val="en-GB"/>
        </w:rPr>
        <w:t>munity languages.</w:t>
      </w:r>
    </w:p>
    <w:p w14:paraId="5C318990" w14:textId="18E56D53" w:rsidR="00FC29D6" w:rsidRPr="00DD0BE0" w:rsidRDefault="00FC29D6" w:rsidP="00FC29D6">
      <w:pPr>
        <w:pStyle w:val="Prrafodelista"/>
        <w:numPr>
          <w:ilvl w:val="0"/>
          <w:numId w:val="39"/>
        </w:numPr>
        <w:rPr>
          <w:rFonts w:cs="Arial"/>
          <w:sz w:val="24"/>
          <w:szCs w:val="24"/>
          <w:lang w:val="en-GB"/>
        </w:rPr>
      </w:pPr>
      <w:r w:rsidRPr="00DD0BE0">
        <w:rPr>
          <w:rFonts w:cs="Arial"/>
          <w:sz w:val="24"/>
          <w:szCs w:val="24"/>
          <w:lang w:val="en-GB"/>
        </w:rPr>
        <w:t xml:space="preserve">Question e7: </w:t>
      </w:r>
      <w:r w:rsidR="00D105BC" w:rsidRPr="00DD0BE0">
        <w:rPr>
          <w:rFonts w:cs="Arial"/>
          <w:sz w:val="24"/>
          <w:szCs w:val="24"/>
          <w:lang w:val="en-GB"/>
        </w:rPr>
        <w:t xml:space="preserve">Restrictions to delegate </w:t>
      </w:r>
      <w:r w:rsidR="00D105BC" w:rsidRPr="00DD0BE0">
        <w:rPr>
          <w:rFonts w:cs="Arial"/>
          <w:sz w:val="24"/>
          <w:szCs w:val="24"/>
        </w:rPr>
        <w:t>3-letter codes and/or other country and territory names to specific parties should remain.</w:t>
      </w:r>
    </w:p>
    <w:p w14:paraId="4A240EF5" w14:textId="37BEB4C2" w:rsidR="00FC29D6" w:rsidRPr="00DD0BE0" w:rsidRDefault="00FC29D6" w:rsidP="00FC29D6">
      <w:pPr>
        <w:pStyle w:val="Prrafodelista"/>
        <w:numPr>
          <w:ilvl w:val="0"/>
          <w:numId w:val="39"/>
        </w:numPr>
        <w:rPr>
          <w:rFonts w:cs="Arial"/>
          <w:sz w:val="24"/>
          <w:szCs w:val="24"/>
          <w:lang w:val="en-GB"/>
        </w:rPr>
      </w:pPr>
      <w:r w:rsidRPr="00DD0BE0">
        <w:rPr>
          <w:rFonts w:cs="Arial"/>
          <w:sz w:val="24"/>
          <w:szCs w:val="24"/>
          <w:lang w:val="en-GB"/>
        </w:rPr>
        <w:t xml:space="preserve">Question e8: </w:t>
      </w:r>
      <w:r w:rsidR="00E73CAB">
        <w:rPr>
          <w:rFonts w:cs="Arial"/>
          <w:sz w:val="24"/>
          <w:szCs w:val="24"/>
          <w:lang w:val="en-GB"/>
        </w:rPr>
        <w:t>as explained in</w:t>
      </w:r>
      <w:r w:rsidRPr="00DD0BE0">
        <w:rPr>
          <w:rFonts w:cs="Arial"/>
          <w:sz w:val="24"/>
          <w:szCs w:val="24"/>
          <w:lang w:val="en-GB"/>
        </w:rPr>
        <w:t xml:space="preserve"> question e6.</w:t>
      </w:r>
    </w:p>
    <w:p w14:paraId="349FB776" w14:textId="31A44540" w:rsidR="00D105BC" w:rsidRPr="00DD0BE0" w:rsidRDefault="00FC29D6" w:rsidP="00D105BC">
      <w:pPr>
        <w:pStyle w:val="Prrafodelista"/>
        <w:numPr>
          <w:ilvl w:val="0"/>
          <w:numId w:val="39"/>
        </w:numPr>
        <w:rPr>
          <w:rFonts w:cs="Arial"/>
          <w:sz w:val="24"/>
          <w:szCs w:val="24"/>
          <w:lang w:val="en-GB"/>
        </w:rPr>
      </w:pPr>
      <w:r w:rsidRPr="00DD0BE0">
        <w:rPr>
          <w:rFonts w:cs="Arial"/>
          <w:sz w:val="24"/>
          <w:szCs w:val="24"/>
          <w:lang w:val="en-GB"/>
        </w:rPr>
        <w:t xml:space="preserve">Question e9: </w:t>
      </w:r>
      <w:r w:rsidR="00E73CAB">
        <w:rPr>
          <w:rFonts w:cs="Arial"/>
          <w:sz w:val="24"/>
          <w:szCs w:val="24"/>
          <w:lang w:val="en-GB"/>
        </w:rPr>
        <w:t>When the</w:t>
      </w:r>
      <w:r w:rsidRPr="00DD0BE0">
        <w:rPr>
          <w:rFonts w:cs="Arial"/>
          <w:sz w:val="24"/>
          <w:szCs w:val="24"/>
          <w:lang w:val="en-GB"/>
        </w:rPr>
        <w:t xml:space="preserve"> “intended use” is non-geographic should be suppressed </w:t>
      </w:r>
      <w:r w:rsidR="00E73CAB">
        <w:rPr>
          <w:rFonts w:cs="Arial"/>
          <w:sz w:val="24"/>
          <w:szCs w:val="24"/>
          <w:lang w:val="en-GB"/>
        </w:rPr>
        <w:t>as it</w:t>
      </w:r>
      <w:r w:rsidR="00D105BC" w:rsidRPr="00DD0BE0">
        <w:rPr>
          <w:rFonts w:cs="Arial"/>
          <w:sz w:val="24"/>
          <w:szCs w:val="24"/>
          <w:lang w:val="en-GB"/>
        </w:rPr>
        <w:t xml:space="preserve"> can caus</w:t>
      </w:r>
      <w:r w:rsidR="00553AAD">
        <w:rPr>
          <w:rFonts w:cs="Arial"/>
          <w:sz w:val="24"/>
          <w:szCs w:val="24"/>
          <w:lang w:val="en-GB"/>
        </w:rPr>
        <w:t>e confusion among the end users.</w:t>
      </w:r>
    </w:p>
    <w:p w14:paraId="37125F66" w14:textId="5DD4E058" w:rsidR="00FC29D6" w:rsidRPr="00DD0BE0" w:rsidRDefault="00FC29D6" w:rsidP="00FC29D6">
      <w:pPr>
        <w:pStyle w:val="Prrafodelista"/>
        <w:numPr>
          <w:ilvl w:val="0"/>
          <w:numId w:val="39"/>
        </w:numPr>
        <w:rPr>
          <w:rFonts w:cs="Arial"/>
          <w:sz w:val="24"/>
          <w:szCs w:val="24"/>
          <w:lang w:val="en-GB"/>
        </w:rPr>
      </w:pPr>
      <w:r w:rsidRPr="00DD0BE0">
        <w:rPr>
          <w:rFonts w:cs="Arial"/>
          <w:sz w:val="24"/>
          <w:szCs w:val="24"/>
          <w:lang w:val="en-GB"/>
        </w:rPr>
        <w:t xml:space="preserve">Question e10: </w:t>
      </w:r>
      <w:r w:rsidR="00553AAD">
        <w:rPr>
          <w:rFonts w:cs="Arial"/>
          <w:sz w:val="24"/>
          <w:szCs w:val="24"/>
          <w:lang w:val="en-GB"/>
        </w:rPr>
        <w:t>as explained in</w:t>
      </w:r>
      <w:r w:rsidR="008636DB" w:rsidRPr="00DD0BE0">
        <w:rPr>
          <w:rFonts w:cs="Arial"/>
          <w:sz w:val="24"/>
          <w:szCs w:val="24"/>
          <w:lang w:val="en-GB"/>
        </w:rPr>
        <w:t xml:space="preserve"> question e9.</w:t>
      </w:r>
    </w:p>
    <w:p w14:paraId="24F33E10" w14:textId="06AB26F2" w:rsidR="008636DB" w:rsidRDefault="008636DB" w:rsidP="008636DB">
      <w:pPr>
        <w:pStyle w:val="Prrafodelista"/>
        <w:numPr>
          <w:ilvl w:val="0"/>
          <w:numId w:val="39"/>
        </w:numPr>
        <w:rPr>
          <w:rFonts w:cs="Arial"/>
          <w:sz w:val="24"/>
          <w:szCs w:val="24"/>
          <w:lang w:val="en-GB"/>
        </w:rPr>
      </w:pPr>
      <w:r w:rsidRPr="00DD0BE0">
        <w:rPr>
          <w:rFonts w:cs="Arial"/>
          <w:sz w:val="24"/>
          <w:szCs w:val="24"/>
          <w:lang w:val="en-GB"/>
        </w:rPr>
        <w:t xml:space="preserve">Question </w:t>
      </w:r>
      <w:r w:rsidRPr="00F72687">
        <w:rPr>
          <w:rFonts w:cs="Arial"/>
          <w:sz w:val="24"/>
          <w:szCs w:val="24"/>
          <w:lang w:val="en-GB"/>
        </w:rPr>
        <w:t xml:space="preserve">e11: </w:t>
      </w:r>
      <w:r w:rsidR="00553AAD" w:rsidRPr="00F72687">
        <w:rPr>
          <w:rFonts w:cs="Arial"/>
          <w:sz w:val="24"/>
          <w:szCs w:val="24"/>
          <w:lang w:val="en-GB"/>
        </w:rPr>
        <w:t>Proposal</w:t>
      </w:r>
      <w:r w:rsidR="00F72687">
        <w:rPr>
          <w:rFonts w:cs="Arial"/>
          <w:sz w:val="24"/>
          <w:szCs w:val="24"/>
          <w:lang w:val="en-GB"/>
        </w:rPr>
        <w:t>s</w:t>
      </w:r>
      <w:r w:rsidR="00553AAD">
        <w:rPr>
          <w:rFonts w:cs="Arial"/>
          <w:sz w:val="24"/>
          <w:szCs w:val="24"/>
          <w:lang w:val="en-GB"/>
        </w:rPr>
        <w:t xml:space="preserve"> 1 </w:t>
      </w:r>
      <w:r w:rsidR="00F72687">
        <w:rPr>
          <w:rFonts w:cs="Arial"/>
          <w:sz w:val="24"/>
          <w:szCs w:val="24"/>
          <w:lang w:val="en-GB"/>
        </w:rPr>
        <w:t xml:space="preserve">to 5 are the </w:t>
      </w:r>
      <w:r w:rsidR="00553AAD">
        <w:rPr>
          <w:rFonts w:cs="Arial"/>
          <w:sz w:val="24"/>
          <w:szCs w:val="24"/>
          <w:lang w:val="en-GB"/>
        </w:rPr>
        <w:t>answer for this question.</w:t>
      </w:r>
    </w:p>
    <w:p w14:paraId="4F8A00BD" w14:textId="55726188" w:rsidR="008636DB" w:rsidRPr="00DD0BE0" w:rsidRDefault="008636DB" w:rsidP="008636DB">
      <w:pPr>
        <w:pStyle w:val="Prrafodelista"/>
        <w:numPr>
          <w:ilvl w:val="0"/>
          <w:numId w:val="39"/>
        </w:numPr>
        <w:rPr>
          <w:rFonts w:cs="Arial"/>
          <w:sz w:val="24"/>
          <w:szCs w:val="24"/>
          <w:lang w:val="en-GB"/>
        </w:rPr>
      </w:pPr>
      <w:r w:rsidRPr="00DD0BE0">
        <w:rPr>
          <w:rFonts w:cs="Arial"/>
          <w:sz w:val="24"/>
          <w:szCs w:val="24"/>
          <w:lang w:val="en-GB"/>
        </w:rPr>
        <w:t>Proposal 1: support.</w:t>
      </w:r>
    </w:p>
    <w:p w14:paraId="201482AA" w14:textId="4E9D31B6" w:rsidR="008636DB" w:rsidRPr="00DD0BE0" w:rsidRDefault="008636DB" w:rsidP="008636DB">
      <w:pPr>
        <w:pStyle w:val="Prrafodelista"/>
        <w:numPr>
          <w:ilvl w:val="0"/>
          <w:numId w:val="39"/>
        </w:numPr>
        <w:rPr>
          <w:rFonts w:cs="Arial"/>
          <w:sz w:val="24"/>
          <w:szCs w:val="24"/>
          <w:lang w:val="en-GB"/>
        </w:rPr>
      </w:pPr>
      <w:r w:rsidRPr="00DD0BE0">
        <w:rPr>
          <w:rFonts w:cs="Arial"/>
          <w:sz w:val="24"/>
          <w:szCs w:val="24"/>
          <w:lang w:val="en-GB"/>
        </w:rPr>
        <w:t>Proposal 2: support.</w:t>
      </w:r>
    </w:p>
    <w:p w14:paraId="7F88E29D" w14:textId="4EA9EFF8" w:rsidR="008636DB" w:rsidRPr="00DD0BE0" w:rsidRDefault="008636DB" w:rsidP="008636DB">
      <w:pPr>
        <w:pStyle w:val="Prrafodelista"/>
        <w:numPr>
          <w:ilvl w:val="0"/>
          <w:numId w:val="39"/>
        </w:numPr>
        <w:rPr>
          <w:rFonts w:cs="Arial"/>
          <w:sz w:val="24"/>
          <w:szCs w:val="24"/>
          <w:lang w:val="en-GB"/>
        </w:rPr>
      </w:pPr>
      <w:r w:rsidRPr="00DD0BE0">
        <w:rPr>
          <w:rFonts w:cs="Arial"/>
          <w:sz w:val="24"/>
          <w:szCs w:val="24"/>
          <w:lang w:val="en-GB"/>
        </w:rPr>
        <w:t>Proposal 3: support.</w:t>
      </w:r>
    </w:p>
    <w:p w14:paraId="6867E4A4" w14:textId="340A1FF1" w:rsidR="008636DB" w:rsidRPr="00DD0BE0" w:rsidRDefault="008636DB" w:rsidP="008636DB">
      <w:pPr>
        <w:pStyle w:val="Prrafodelista"/>
        <w:numPr>
          <w:ilvl w:val="0"/>
          <w:numId w:val="39"/>
        </w:numPr>
        <w:rPr>
          <w:rFonts w:cs="Arial"/>
          <w:sz w:val="24"/>
          <w:szCs w:val="24"/>
          <w:lang w:val="en-GB"/>
        </w:rPr>
      </w:pPr>
      <w:r w:rsidRPr="00DD0BE0">
        <w:rPr>
          <w:rFonts w:cs="Arial"/>
          <w:sz w:val="24"/>
          <w:szCs w:val="24"/>
          <w:lang w:val="en-GB"/>
        </w:rPr>
        <w:t>Proposal 4: support.</w:t>
      </w:r>
    </w:p>
    <w:p w14:paraId="03783992" w14:textId="4AAF847C" w:rsidR="008636DB" w:rsidRPr="00DD0BE0" w:rsidRDefault="008636DB" w:rsidP="008636DB">
      <w:pPr>
        <w:pStyle w:val="Prrafodelista"/>
        <w:numPr>
          <w:ilvl w:val="0"/>
          <w:numId w:val="39"/>
        </w:numPr>
        <w:rPr>
          <w:rFonts w:cs="Arial"/>
          <w:sz w:val="24"/>
          <w:szCs w:val="24"/>
          <w:lang w:val="en-GB"/>
        </w:rPr>
      </w:pPr>
      <w:r w:rsidRPr="00DD0BE0">
        <w:rPr>
          <w:rFonts w:cs="Arial"/>
          <w:sz w:val="24"/>
          <w:szCs w:val="24"/>
          <w:lang w:val="en-GB"/>
        </w:rPr>
        <w:t xml:space="preserve">Proposal 5: support. </w:t>
      </w:r>
    </w:p>
    <w:p w14:paraId="2B4AA19F" w14:textId="16F24EA9" w:rsidR="008636DB" w:rsidRPr="00DD0BE0" w:rsidRDefault="008636DB" w:rsidP="008636DB">
      <w:pPr>
        <w:pStyle w:val="Prrafodelista"/>
        <w:numPr>
          <w:ilvl w:val="0"/>
          <w:numId w:val="39"/>
        </w:numPr>
        <w:rPr>
          <w:rFonts w:cs="Arial"/>
          <w:sz w:val="24"/>
          <w:szCs w:val="24"/>
          <w:lang w:val="en-GB"/>
        </w:rPr>
      </w:pPr>
      <w:r w:rsidRPr="00DD0BE0">
        <w:rPr>
          <w:rFonts w:cs="Arial"/>
          <w:sz w:val="24"/>
          <w:szCs w:val="24"/>
          <w:lang w:val="en-GB"/>
        </w:rPr>
        <w:t>Proposal 6: not supported.</w:t>
      </w:r>
    </w:p>
    <w:p w14:paraId="68C06A94" w14:textId="54E3DBEB" w:rsidR="008636DB" w:rsidRPr="00DD0BE0" w:rsidRDefault="008636DB" w:rsidP="008636DB">
      <w:pPr>
        <w:pStyle w:val="Prrafodelista"/>
        <w:numPr>
          <w:ilvl w:val="0"/>
          <w:numId w:val="39"/>
        </w:numPr>
        <w:rPr>
          <w:rFonts w:cs="Arial"/>
          <w:sz w:val="24"/>
          <w:szCs w:val="24"/>
          <w:lang w:val="en-GB"/>
        </w:rPr>
      </w:pPr>
      <w:r w:rsidRPr="00DD0BE0">
        <w:rPr>
          <w:rFonts w:cs="Arial"/>
          <w:sz w:val="24"/>
          <w:szCs w:val="24"/>
          <w:lang w:val="en-GB"/>
        </w:rPr>
        <w:t>Proposal 7: not supported.</w:t>
      </w:r>
    </w:p>
    <w:p w14:paraId="4478A827" w14:textId="594FC9BF" w:rsidR="008636DB" w:rsidRPr="00DD0BE0" w:rsidRDefault="008636DB" w:rsidP="008636DB">
      <w:pPr>
        <w:pStyle w:val="Prrafodelista"/>
        <w:numPr>
          <w:ilvl w:val="0"/>
          <w:numId w:val="39"/>
        </w:numPr>
        <w:rPr>
          <w:rFonts w:cs="Arial"/>
          <w:sz w:val="24"/>
          <w:szCs w:val="24"/>
          <w:lang w:val="en-GB"/>
        </w:rPr>
      </w:pPr>
      <w:r w:rsidRPr="00DD0BE0">
        <w:rPr>
          <w:rFonts w:cs="Arial"/>
          <w:sz w:val="24"/>
          <w:szCs w:val="24"/>
          <w:lang w:val="en-GB"/>
        </w:rPr>
        <w:t>Proposal 8: support.</w:t>
      </w:r>
    </w:p>
    <w:p w14:paraId="64FB906E" w14:textId="75C7BE13" w:rsidR="008636DB" w:rsidRPr="00DD0BE0" w:rsidRDefault="008636DB" w:rsidP="008636DB">
      <w:pPr>
        <w:pStyle w:val="Prrafodelista"/>
        <w:numPr>
          <w:ilvl w:val="0"/>
          <w:numId w:val="39"/>
        </w:numPr>
        <w:rPr>
          <w:rFonts w:cs="Arial"/>
          <w:sz w:val="24"/>
          <w:szCs w:val="24"/>
          <w:lang w:val="en-GB"/>
        </w:rPr>
      </w:pPr>
      <w:r w:rsidRPr="00DD0BE0">
        <w:rPr>
          <w:rFonts w:cs="Arial"/>
          <w:sz w:val="24"/>
          <w:szCs w:val="24"/>
          <w:lang w:val="en-GB"/>
        </w:rPr>
        <w:t xml:space="preserve">Proposal 9: </w:t>
      </w:r>
      <w:r w:rsidR="00C46294" w:rsidRPr="00DD0BE0">
        <w:rPr>
          <w:rFonts w:cs="Arial"/>
          <w:sz w:val="24"/>
          <w:szCs w:val="24"/>
          <w:lang w:val="en-GB"/>
        </w:rPr>
        <w:t>support.</w:t>
      </w:r>
    </w:p>
    <w:p w14:paraId="0F188592" w14:textId="711AFCA4" w:rsidR="008636DB" w:rsidRPr="00DD0BE0" w:rsidRDefault="008636DB" w:rsidP="008636DB">
      <w:pPr>
        <w:pStyle w:val="Prrafodelista"/>
        <w:numPr>
          <w:ilvl w:val="0"/>
          <w:numId w:val="39"/>
        </w:numPr>
        <w:rPr>
          <w:rFonts w:cs="Arial"/>
          <w:sz w:val="24"/>
          <w:szCs w:val="24"/>
          <w:lang w:val="en-GB"/>
        </w:rPr>
      </w:pPr>
      <w:r w:rsidRPr="00DD0BE0">
        <w:rPr>
          <w:rFonts w:cs="Arial"/>
          <w:sz w:val="24"/>
          <w:szCs w:val="24"/>
          <w:lang w:val="en-GB"/>
        </w:rPr>
        <w:t xml:space="preserve">Proposal 10: </w:t>
      </w:r>
      <w:r w:rsidR="00DB018D" w:rsidRPr="00DD0BE0">
        <w:rPr>
          <w:rFonts w:cs="Arial"/>
          <w:sz w:val="24"/>
          <w:szCs w:val="24"/>
          <w:lang w:val="en-GB"/>
        </w:rPr>
        <w:t>support.</w:t>
      </w:r>
    </w:p>
    <w:p w14:paraId="0E6DC60E" w14:textId="3894CEE2" w:rsidR="008636DB" w:rsidRPr="00DD0BE0" w:rsidRDefault="008636DB" w:rsidP="008636DB">
      <w:pPr>
        <w:pStyle w:val="Prrafodelista"/>
        <w:numPr>
          <w:ilvl w:val="0"/>
          <w:numId w:val="39"/>
        </w:numPr>
        <w:rPr>
          <w:rFonts w:cs="Arial"/>
          <w:sz w:val="24"/>
          <w:szCs w:val="24"/>
          <w:lang w:val="en-GB"/>
        </w:rPr>
      </w:pPr>
      <w:r w:rsidRPr="00DD0BE0">
        <w:rPr>
          <w:rFonts w:cs="Arial"/>
          <w:sz w:val="24"/>
          <w:szCs w:val="24"/>
          <w:lang w:val="en-GB"/>
        </w:rPr>
        <w:t>Proposal 11: not supported.</w:t>
      </w:r>
    </w:p>
    <w:p w14:paraId="3FD176DD" w14:textId="34C61CC2" w:rsidR="008636DB" w:rsidRPr="00DD0BE0" w:rsidRDefault="008636DB" w:rsidP="008636DB">
      <w:pPr>
        <w:pStyle w:val="Prrafodelista"/>
        <w:numPr>
          <w:ilvl w:val="0"/>
          <w:numId w:val="39"/>
        </w:numPr>
        <w:rPr>
          <w:rFonts w:cs="Arial"/>
          <w:sz w:val="24"/>
          <w:szCs w:val="24"/>
          <w:lang w:val="en-GB"/>
        </w:rPr>
      </w:pPr>
      <w:r w:rsidRPr="00DD0BE0">
        <w:rPr>
          <w:rFonts w:cs="Arial"/>
          <w:sz w:val="24"/>
          <w:szCs w:val="24"/>
          <w:lang w:val="en-GB"/>
        </w:rPr>
        <w:t>Proposal 12: not supported.</w:t>
      </w:r>
    </w:p>
    <w:p w14:paraId="2F4A085B" w14:textId="44D4C815" w:rsidR="008636DB" w:rsidRPr="00DD0BE0" w:rsidRDefault="008636DB" w:rsidP="008636DB">
      <w:pPr>
        <w:pStyle w:val="Prrafodelista"/>
        <w:numPr>
          <w:ilvl w:val="0"/>
          <w:numId w:val="39"/>
        </w:numPr>
        <w:rPr>
          <w:rFonts w:cs="Arial"/>
          <w:sz w:val="24"/>
          <w:szCs w:val="24"/>
          <w:lang w:val="en-GB"/>
        </w:rPr>
      </w:pPr>
      <w:r w:rsidRPr="00DD0BE0">
        <w:rPr>
          <w:rFonts w:cs="Arial"/>
          <w:sz w:val="24"/>
          <w:szCs w:val="24"/>
          <w:lang w:val="en-GB"/>
        </w:rPr>
        <w:t xml:space="preserve">Proposal 13: </w:t>
      </w:r>
      <w:r w:rsidR="00DB018D" w:rsidRPr="00DD0BE0">
        <w:rPr>
          <w:rFonts w:cs="Arial"/>
          <w:sz w:val="24"/>
          <w:szCs w:val="24"/>
          <w:lang w:val="en-GB"/>
        </w:rPr>
        <w:t>not supported.</w:t>
      </w:r>
    </w:p>
    <w:p w14:paraId="3A6D0055" w14:textId="67283283" w:rsidR="008636DB" w:rsidRPr="00DD0BE0" w:rsidRDefault="008636DB" w:rsidP="008636DB">
      <w:pPr>
        <w:pStyle w:val="Prrafodelista"/>
        <w:numPr>
          <w:ilvl w:val="0"/>
          <w:numId w:val="39"/>
        </w:numPr>
        <w:rPr>
          <w:rFonts w:cs="Arial"/>
          <w:sz w:val="24"/>
          <w:szCs w:val="24"/>
          <w:lang w:val="en-GB"/>
        </w:rPr>
      </w:pPr>
      <w:r w:rsidRPr="00DD0BE0">
        <w:rPr>
          <w:rFonts w:cs="Arial"/>
          <w:sz w:val="24"/>
          <w:szCs w:val="24"/>
          <w:lang w:val="en-GB"/>
        </w:rPr>
        <w:t xml:space="preserve">Proposal 14: </w:t>
      </w:r>
      <w:r w:rsidR="00F72687">
        <w:rPr>
          <w:rFonts w:cs="Arial"/>
          <w:sz w:val="24"/>
          <w:szCs w:val="24"/>
          <w:lang w:val="en-GB"/>
        </w:rPr>
        <w:t>support.</w:t>
      </w:r>
    </w:p>
    <w:p w14:paraId="56942498" w14:textId="0F36CA85" w:rsidR="008636DB" w:rsidRPr="00DD0BE0" w:rsidRDefault="008636DB" w:rsidP="008636DB">
      <w:pPr>
        <w:pStyle w:val="Prrafodelista"/>
        <w:numPr>
          <w:ilvl w:val="0"/>
          <w:numId w:val="39"/>
        </w:numPr>
        <w:rPr>
          <w:rFonts w:cs="Arial"/>
          <w:sz w:val="24"/>
          <w:szCs w:val="24"/>
          <w:lang w:val="en-GB"/>
        </w:rPr>
      </w:pPr>
      <w:r w:rsidRPr="00DD0BE0">
        <w:rPr>
          <w:rFonts w:cs="Arial"/>
          <w:sz w:val="24"/>
          <w:szCs w:val="24"/>
          <w:lang w:val="en-GB"/>
        </w:rPr>
        <w:t>Proposal 15: support.</w:t>
      </w:r>
    </w:p>
    <w:p w14:paraId="44040837" w14:textId="08DF7C50" w:rsidR="008636DB" w:rsidRPr="00DD0BE0" w:rsidRDefault="008636DB" w:rsidP="008636DB">
      <w:pPr>
        <w:pStyle w:val="Prrafodelista"/>
        <w:numPr>
          <w:ilvl w:val="0"/>
          <w:numId w:val="39"/>
        </w:numPr>
        <w:rPr>
          <w:rFonts w:cs="Arial"/>
          <w:sz w:val="24"/>
          <w:szCs w:val="24"/>
          <w:lang w:val="en-GB"/>
        </w:rPr>
      </w:pPr>
      <w:r w:rsidRPr="00DD0BE0">
        <w:rPr>
          <w:rFonts w:cs="Arial"/>
          <w:sz w:val="24"/>
          <w:szCs w:val="24"/>
          <w:lang w:val="en-GB"/>
        </w:rPr>
        <w:t xml:space="preserve">Proposal 16: </w:t>
      </w:r>
      <w:r w:rsidR="00DB018D" w:rsidRPr="00DD0BE0">
        <w:rPr>
          <w:rFonts w:cs="Arial"/>
          <w:sz w:val="24"/>
          <w:szCs w:val="24"/>
          <w:lang w:val="en-GB"/>
        </w:rPr>
        <w:t>support.</w:t>
      </w:r>
    </w:p>
    <w:p w14:paraId="10EFF414" w14:textId="0B83FDC8" w:rsidR="008636DB" w:rsidRPr="00DD0BE0" w:rsidRDefault="008636DB" w:rsidP="008636DB">
      <w:pPr>
        <w:pStyle w:val="Prrafodelista"/>
        <w:numPr>
          <w:ilvl w:val="0"/>
          <w:numId w:val="39"/>
        </w:numPr>
        <w:rPr>
          <w:rFonts w:cs="Arial"/>
          <w:sz w:val="24"/>
          <w:szCs w:val="24"/>
          <w:lang w:val="en-GB"/>
        </w:rPr>
      </w:pPr>
      <w:r w:rsidRPr="00DD0BE0">
        <w:rPr>
          <w:rFonts w:cs="Arial"/>
          <w:sz w:val="24"/>
          <w:szCs w:val="24"/>
          <w:lang w:val="en-GB"/>
        </w:rPr>
        <w:t>Proposal 17: not supported.</w:t>
      </w:r>
    </w:p>
    <w:p w14:paraId="61ABA145" w14:textId="5D2B7F08" w:rsidR="008636DB" w:rsidRPr="00DD0BE0" w:rsidRDefault="008636DB" w:rsidP="008636DB">
      <w:pPr>
        <w:pStyle w:val="Prrafodelista"/>
        <w:numPr>
          <w:ilvl w:val="0"/>
          <w:numId w:val="39"/>
        </w:numPr>
        <w:rPr>
          <w:rFonts w:cs="Arial"/>
          <w:sz w:val="24"/>
          <w:szCs w:val="24"/>
          <w:lang w:val="en-GB"/>
        </w:rPr>
      </w:pPr>
      <w:r w:rsidRPr="00DD0BE0">
        <w:rPr>
          <w:rFonts w:cs="Arial"/>
          <w:sz w:val="24"/>
          <w:szCs w:val="24"/>
          <w:lang w:val="en-GB"/>
        </w:rPr>
        <w:lastRenderedPageBreak/>
        <w:t>Proposal 18 not supported.</w:t>
      </w:r>
    </w:p>
    <w:p w14:paraId="0DF35660" w14:textId="6D769B80" w:rsidR="008636DB" w:rsidRPr="00DD0BE0" w:rsidRDefault="008636DB" w:rsidP="008636DB">
      <w:pPr>
        <w:pStyle w:val="Prrafodelista"/>
        <w:numPr>
          <w:ilvl w:val="0"/>
          <w:numId w:val="39"/>
        </w:numPr>
        <w:rPr>
          <w:rFonts w:cs="Arial"/>
          <w:sz w:val="24"/>
          <w:szCs w:val="24"/>
          <w:lang w:val="en-GB"/>
        </w:rPr>
      </w:pPr>
      <w:r w:rsidRPr="00DD0BE0">
        <w:rPr>
          <w:rFonts w:cs="Arial"/>
          <w:sz w:val="24"/>
          <w:szCs w:val="24"/>
          <w:lang w:val="en-GB"/>
        </w:rPr>
        <w:t>Proposal 19</w:t>
      </w:r>
      <w:r w:rsidR="00DB018D" w:rsidRPr="00DD0BE0">
        <w:rPr>
          <w:rFonts w:cs="Arial"/>
          <w:sz w:val="24"/>
          <w:szCs w:val="24"/>
          <w:lang w:val="en-GB"/>
        </w:rPr>
        <w:t xml:space="preserve"> and variants</w:t>
      </w:r>
      <w:r w:rsidRPr="00DD0BE0">
        <w:rPr>
          <w:rFonts w:cs="Arial"/>
          <w:sz w:val="24"/>
          <w:szCs w:val="24"/>
          <w:lang w:val="en-GB"/>
        </w:rPr>
        <w:t>: not supported.</w:t>
      </w:r>
    </w:p>
    <w:p w14:paraId="62C878F1" w14:textId="0394A607" w:rsidR="008636DB" w:rsidRPr="00DD0BE0" w:rsidRDefault="008636DB" w:rsidP="008636DB">
      <w:pPr>
        <w:pStyle w:val="Prrafodelista"/>
        <w:numPr>
          <w:ilvl w:val="0"/>
          <w:numId w:val="39"/>
        </w:numPr>
        <w:rPr>
          <w:rFonts w:cs="Arial"/>
          <w:sz w:val="24"/>
          <w:szCs w:val="24"/>
          <w:lang w:val="en-GB"/>
        </w:rPr>
      </w:pPr>
      <w:r w:rsidRPr="00DD0BE0">
        <w:rPr>
          <w:rFonts w:cs="Arial"/>
          <w:sz w:val="24"/>
          <w:szCs w:val="24"/>
          <w:lang w:val="en-GB"/>
        </w:rPr>
        <w:t xml:space="preserve">Proposal 20: </w:t>
      </w:r>
      <w:r w:rsidR="00DB018D" w:rsidRPr="00DD0BE0">
        <w:rPr>
          <w:rFonts w:cs="Arial"/>
          <w:sz w:val="24"/>
          <w:szCs w:val="24"/>
          <w:lang w:val="en-GB"/>
        </w:rPr>
        <w:t>not supported</w:t>
      </w:r>
      <w:r w:rsidRPr="00DD0BE0">
        <w:rPr>
          <w:rFonts w:cs="Arial"/>
          <w:sz w:val="24"/>
          <w:szCs w:val="24"/>
          <w:lang w:val="en-GB"/>
        </w:rPr>
        <w:t>.</w:t>
      </w:r>
    </w:p>
    <w:p w14:paraId="51122F79" w14:textId="61CA2DCA" w:rsidR="008636DB" w:rsidRPr="00DD0BE0" w:rsidRDefault="008636DB" w:rsidP="008636DB">
      <w:pPr>
        <w:pStyle w:val="Prrafodelista"/>
        <w:numPr>
          <w:ilvl w:val="0"/>
          <w:numId w:val="39"/>
        </w:numPr>
        <w:rPr>
          <w:rFonts w:cs="Arial"/>
          <w:sz w:val="24"/>
          <w:szCs w:val="24"/>
          <w:lang w:val="en-GB"/>
        </w:rPr>
      </w:pPr>
      <w:r w:rsidRPr="00DD0BE0">
        <w:rPr>
          <w:rFonts w:cs="Arial"/>
          <w:sz w:val="24"/>
          <w:szCs w:val="24"/>
          <w:lang w:val="en-GB"/>
        </w:rPr>
        <w:t>Proposal 21:</w:t>
      </w:r>
      <w:r w:rsidR="00FB2ED4" w:rsidRPr="00DD0BE0">
        <w:rPr>
          <w:rFonts w:cs="Arial"/>
          <w:sz w:val="24"/>
          <w:szCs w:val="24"/>
          <w:lang w:val="en-GB"/>
        </w:rPr>
        <w:t xml:space="preserve"> </w:t>
      </w:r>
      <w:r w:rsidR="00DB018D" w:rsidRPr="00DD0BE0">
        <w:rPr>
          <w:rFonts w:cs="Arial"/>
          <w:sz w:val="24"/>
          <w:szCs w:val="24"/>
          <w:lang w:val="en-GB"/>
        </w:rPr>
        <w:t>support.</w:t>
      </w:r>
    </w:p>
    <w:p w14:paraId="1F51E08E" w14:textId="7FFF20FA" w:rsidR="00FB2ED4" w:rsidRPr="00DD0BE0" w:rsidRDefault="00FB2ED4" w:rsidP="008636DB">
      <w:pPr>
        <w:pStyle w:val="Prrafodelista"/>
        <w:numPr>
          <w:ilvl w:val="0"/>
          <w:numId w:val="39"/>
        </w:numPr>
        <w:rPr>
          <w:rFonts w:cs="Arial"/>
          <w:sz w:val="24"/>
          <w:szCs w:val="24"/>
          <w:lang w:val="en-GB"/>
        </w:rPr>
      </w:pPr>
      <w:r w:rsidRPr="00DD0BE0">
        <w:rPr>
          <w:rFonts w:cs="Arial"/>
          <w:sz w:val="24"/>
          <w:szCs w:val="24"/>
          <w:lang w:val="en-GB"/>
        </w:rPr>
        <w:t xml:space="preserve">Proposal 22: </w:t>
      </w:r>
      <w:r w:rsidR="00DB018D" w:rsidRPr="00DD0BE0">
        <w:rPr>
          <w:rFonts w:cs="Arial"/>
          <w:sz w:val="24"/>
          <w:szCs w:val="24"/>
          <w:lang w:val="en-GB"/>
        </w:rPr>
        <w:t>support.</w:t>
      </w:r>
    </w:p>
    <w:p w14:paraId="1A8EA8B9" w14:textId="43CA865D" w:rsidR="00FB2ED4" w:rsidRPr="00DD0BE0" w:rsidRDefault="00FB2ED4" w:rsidP="008636DB">
      <w:pPr>
        <w:pStyle w:val="Prrafodelista"/>
        <w:numPr>
          <w:ilvl w:val="0"/>
          <w:numId w:val="39"/>
        </w:numPr>
        <w:rPr>
          <w:rFonts w:cs="Arial"/>
          <w:sz w:val="24"/>
          <w:szCs w:val="24"/>
          <w:lang w:val="en-GB"/>
        </w:rPr>
      </w:pPr>
      <w:r w:rsidRPr="00DD0BE0">
        <w:rPr>
          <w:rFonts w:cs="Arial"/>
          <w:sz w:val="24"/>
          <w:szCs w:val="24"/>
          <w:lang w:val="en-GB"/>
        </w:rPr>
        <w:t xml:space="preserve">Proposal 23: support. ICANN </w:t>
      </w:r>
      <w:r w:rsidR="00F72687">
        <w:rPr>
          <w:rFonts w:cs="Arial"/>
          <w:sz w:val="24"/>
          <w:szCs w:val="24"/>
          <w:lang w:val="en-GB"/>
        </w:rPr>
        <w:t>must</w:t>
      </w:r>
      <w:r w:rsidRPr="00DD0BE0">
        <w:rPr>
          <w:rFonts w:cs="Arial"/>
          <w:sz w:val="24"/>
          <w:szCs w:val="24"/>
          <w:lang w:val="en-GB"/>
        </w:rPr>
        <w:t xml:space="preserve"> defer to applicable local laws and policies</w:t>
      </w:r>
      <w:r w:rsidR="00553AAD">
        <w:rPr>
          <w:rFonts w:cs="Arial"/>
          <w:sz w:val="24"/>
          <w:szCs w:val="24"/>
          <w:lang w:val="en-GB"/>
        </w:rPr>
        <w:t>.</w:t>
      </w:r>
    </w:p>
    <w:p w14:paraId="6C38BC48" w14:textId="70CB93FB" w:rsidR="00FB2ED4" w:rsidRPr="00DD0BE0" w:rsidRDefault="00FB2ED4" w:rsidP="008636DB">
      <w:pPr>
        <w:pStyle w:val="Prrafodelista"/>
        <w:numPr>
          <w:ilvl w:val="0"/>
          <w:numId w:val="39"/>
        </w:numPr>
        <w:rPr>
          <w:rFonts w:cs="Arial"/>
          <w:sz w:val="24"/>
          <w:szCs w:val="24"/>
          <w:lang w:val="en-GB"/>
        </w:rPr>
      </w:pPr>
      <w:r w:rsidRPr="00DD0BE0">
        <w:rPr>
          <w:rFonts w:cs="Arial"/>
          <w:sz w:val="24"/>
          <w:szCs w:val="24"/>
          <w:lang w:val="en-GB"/>
        </w:rPr>
        <w:t xml:space="preserve">Proposal 24: </w:t>
      </w:r>
      <w:r w:rsidR="00DB018D" w:rsidRPr="00DD0BE0">
        <w:rPr>
          <w:rFonts w:cs="Arial"/>
          <w:sz w:val="24"/>
          <w:szCs w:val="24"/>
          <w:lang w:val="en-GB"/>
        </w:rPr>
        <w:t>support.</w:t>
      </w:r>
    </w:p>
    <w:p w14:paraId="1828633C" w14:textId="3452AC3E" w:rsidR="00FB2ED4" w:rsidRPr="00DD0BE0" w:rsidRDefault="00FB2ED4" w:rsidP="008636DB">
      <w:pPr>
        <w:pStyle w:val="Prrafodelista"/>
        <w:numPr>
          <w:ilvl w:val="0"/>
          <w:numId w:val="39"/>
        </w:numPr>
        <w:rPr>
          <w:rFonts w:cs="Arial"/>
          <w:sz w:val="24"/>
          <w:szCs w:val="24"/>
          <w:lang w:val="en-GB"/>
        </w:rPr>
      </w:pPr>
      <w:r w:rsidRPr="00DD0BE0">
        <w:rPr>
          <w:rFonts w:cs="Arial"/>
          <w:sz w:val="24"/>
          <w:szCs w:val="24"/>
          <w:lang w:val="en-GB"/>
        </w:rPr>
        <w:t>Proposal 25: support.</w:t>
      </w:r>
    </w:p>
    <w:p w14:paraId="62A69220" w14:textId="7A6ABC99" w:rsidR="00FB2ED4" w:rsidRPr="00DD0BE0" w:rsidRDefault="00FB2ED4" w:rsidP="008636DB">
      <w:pPr>
        <w:pStyle w:val="Prrafodelista"/>
        <w:numPr>
          <w:ilvl w:val="0"/>
          <w:numId w:val="39"/>
        </w:numPr>
        <w:rPr>
          <w:rFonts w:cs="Arial"/>
          <w:sz w:val="24"/>
          <w:szCs w:val="24"/>
          <w:lang w:val="en-GB"/>
        </w:rPr>
      </w:pPr>
      <w:r w:rsidRPr="00DD0BE0">
        <w:rPr>
          <w:rFonts w:cs="Arial"/>
          <w:sz w:val="24"/>
          <w:szCs w:val="24"/>
          <w:lang w:val="en-GB"/>
        </w:rPr>
        <w:t>Proposal 26: not supported.</w:t>
      </w:r>
    </w:p>
    <w:p w14:paraId="6BD2251A" w14:textId="49D877C4" w:rsidR="00FB2ED4" w:rsidRPr="00DD0BE0" w:rsidRDefault="00FB2ED4" w:rsidP="008636DB">
      <w:pPr>
        <w:pStyle w:val="Prrafodelista"/>
        <w:numPr>
          <w:ilvl w:val="0"/>
          <w:numId w:val="39"/>
        </w:numPr>
        <w:rPr>
          <w:rFonts w:cs="Arial"/>
          <w:sz w:val="24"/>
          <w:szCs w:val="24"/>
          <w:lang w:val="en-GB"/>
        </w:rPr>
      </w:pPr>
      <w:r w:rsidRPr="00DD0BE0">
        <w:rPr>
          <w:rFonts w:cs="Arial"/>
          <w:sz w:val="24"/>
          <w:szCs w:val="24"/>
          <w:lang w:val="en-GB"/>
        </w:rPr>
        <w:t>Proposal 27: not supported.</w:t>
      </w:r>
    </w:p>
    <w:p w14:paraId="10776F40" w14:textId="5F507B47" w:rsidR="00FB2ED4" w:rsidRPr="00DD0BE0" w:rsidRDefault="00FB2ED4" w:rsidP="008636DB">
      <w:pPr>
        <w:pStyle w:val="Prrafodelista"/>
        <w:numPr>
          <w:ilvl w:val="0"/>
          <w:numId w:val="39"/>
        </w:numPr>
        <w:rPr>
          <w:rFonts w:cs="Arial"/>
          <w:sz w:val="24"/>
          <w:szCs w:val="24"/>
          <w:lang w:val="en-GB"/>
        </w:rPr>
      </w:pPr>
      <w:r w:rsidRPr="00DD0BE0">
        <w:rPr>
          <w:rFonts w:cs="Arial"/>
          <w:sz w:val="24"/>
          <w:szCs w:val="24"/>
          <w:lang w:val="en-GB"/>
        </w:rPr>
        <w:t>Proposal 28: not supported.</w:t>
      </w:r>
    </w:p>
    <w:p w14:paraId="2D963AA5" w14:textId="12073069" w:rsidR="00FB2ED4" w:rsidRPr="00DD0BE0" w:rsidRDefault="00FB2ED4" w:rsidP="008636DB">
      <w:pPr>
        <w:pStyle w:val="Prrafodelista"/>
        <w:numPr>
          <w:ilvl w:val="0"/>
          <w:numId w:val="39"/>
        </w:numPr>
        <w:rPr>
          <w:rFonts w:cs="Arial"/>
          <w:sz w:val="24"/>
          <w:szCs w:val="24"/>
          <w:lang w:val="en-GB"/>
        </w:rPr>
      </w:pPr>
      <w:r w:rsidRPr="00DD0BE0">
        <w:rPr>
          <w:rFonts w:cs="Arial"/>
          <w:sz w:val="24"/>
          <w:szCs w:val="24"/>
          <w:lang w:val="en-GB"/>
        </w:rPr>
        <w:t>Proposal 29: not supported.</w:t>
      </w:r>
    </w:p>
    <w:p w14:paraId="38D8D5CE" w14:textId="1CF331AA" w:rsidR="00FB2ED4" w:rsidRPr="00DD0BE0" w:rsidRDefault="00FB2ED4" w:rsidP="008636DB">
      <w:pPr>
        <w:pStyle w:val="Prrafodelista"/>
        <w:numPr>
          <w:ilvl w:val="0"/>
          <w:numId w:val="39"/>
        </w:numPr>
        <w:rPr>
          <w:rFonts w:cs="Arial"/>
          <w:sz w:val="24"/>
          <w:szCs w:val="24"/>
          <w:lang w:val="en-GB"/>
        </w:rPr>
      </w:pPr>
      <w:r w:rsidRPr="00DD0BE0">
        <w:rPr>
          <w:rFonts w:cs="Arial"/>
          <w:sz w:val="24"/>
          <w:szCs w:val="24"/>
          <w:lang w:val="en-GB"/>
        </w:rPr>
        <w:t>Proposal 30: not supported.</w:t>
      </w:r>
    </w:p>
    <w:p w14:paraId="38C51A9A" w14:textId="5DF08FDA" w:rsidR="00FB2ED4" w:rsidRPr="00DD0BE0" w:rsidRDefault="000F4483" w:rsidP="008636DB">
      <w:pPr>
        <w:pStyle w:val="Prrafodelista"/>
        <w:numPr>
          <w:ilvl w:val="0"/>
          <w:numId w:val="39"/>
        </w:numPr>
        <w:rPr>
          <w:rFonts w:cs="Arial"/>
          <w:sz w:val="24"/>
          <w:szCs w:val="24"/>
          <w:lang w:val="en-GB"/>
        </w:rPr>
      </w:pPr>
      <w:r w:rsidRPr="00DD0BE0">
        <w:rPr>
          <w:rFonts w:cs="Arial"/>
          <w:sz w:val="24"/>
          <w:szCs w:val="24"/>
          <w:lang w:val="en-GB"/>
        </w:rPr>
        <w:t>Proposal 31: not supported</w:t>
      </w:r>
      <w:r w:rsidR="00883EA7">
        <w:rPr>
          <w:rFonts w:cs="Arial"/>
          <w:sz w:val="24"/>
          <w:szCs w:val="24"/>
          <w:lang w:val="en-GB"/>
        </w:rPr>
        <w:t>.</w:t>
      </w:r>
    </w:p>
    <w:p w14:paraId="47C8751C" w14:textId="3550CC7B" w:rsidR="000F4483" w:rsidRPr="00DD0BE0" w:rsidRDefault="000F4483" w:rsidP="008636DB">
      <w:pPr>
        <w:pStyle w:val="Prrafodelista"/>
        <w:numPr>
          <w:ilvl w:val="0"/>
          <w:numId w:val="39"/>
        </w:numPr>
        <w:rPr>
          <w:rFonts w:cs="Arial"/>
          <w:sz w:val="24"/>
          <w:szCs w:val="24"/>
          <w:lang w:val="en-GB"/>
        </w:rPr>
      </w:pPr>
      <w:r w:rsidRPr="00DD0BE0">
        <w:rPr>
          <w:rFonts w:cs="Arial"/>
          <w:sz w:val="24"/>
          <w:szCs w:val="24"/>
          <w:lang w:val="en-GB"/>
        </w:rPr>
        <w:t>Proposal 32: not supported.</w:t>
      </w:r>
    </w:p>
    <w:p w14:paraId="77C15BFA" w14:textId="3DFC48DE" w:rsidR="000F4483" w:rsidRPr="00DD0BE0" w:rsidRDefault="000F4483" w:rsidP="008636DB">
      <w:pPr>
        <w:pStyle w:val="Prrafodelista"/>
        <w:numPr>
          <w:ilvl w:val="0"/>
          <w:numId w:val="39"/>
        </w:numPr>
        <w:rPr>
          <w:rFonts w:cs="Arial"/>
          <w:sz w:val="24"/>
          <w:szCs w:val="24"/>
          <w:lang w:val="en-GB"/>
        </w:rPr>
      </w:pPr>
      <w:r w:rsidRPr="00DD0BE0">
        <w:rPr>
          <w:rFonts w:cs="Arial"/>
          <w:sz w:val="24"/>
          <w:szCs w:val="24"/>
          <w:lang w:val="en-GB"/>
        </w:rPr>
        <w:t xml:space="preserve">Proposal 33: </w:t>
      </w:r>
      <w:r w:rsidR="00DB018D" w:rsidRPr="00DD0BE0">
        <w:rPr>
          <w:rFonts w:cs="Arial"/>
          <w:sz w:val="24"/>
          <w:szCs w:val="24"/>
          <w:lang w:val="en-GB"/>
        </w:rPr>
        <w:t>not supported</w:t>
      </w:r>
      <w:r w:rsidRPr="00DD0BE0">
        <w:rPr>
          <w:rFonts w:cs="Arial"/>
          <w:sz w:val="24"/>
          <w:szCs w:val="24"/>
          <w:lang w:val="en-GB"/>
        </w:rPr>
        <w:t>.</w:t>
      </w:r>
    </w:p>
    <w:p w14:paraId="6C83D8A6" w14:textId="3B370AD0" w:rsidR="000F4483" w:rsidRPr="00DD0BE0" w:rsidRDefault="000F4483" w:rsidP="008636DB">
      <w:pPr>
        <w:pStyle w:val="Prrafodelista"/>
        <w:numPr>
          <w:ilvl w:val="0"/>
          <w:numId w:val="39"/>
        </w:numPr>
        <w:rPr>
          <w:rFonts w:cs="Arial"/>
          <w:sz w:val="24"/>
          <w:szCs w:val="24"/>
          <w:lang w:val="en-GB"/>
        </w:rPr>
      </w:pPr>
      <w:r w:rsidRPr="00DD0BE0">
        <w:rPr>
          <w:rFonts w:cs="Arial"/>
          <w:sz w:val="24"/>
          <w:szCs w:val="24"/>
          <w:lang w:val="en-GB"/>
        </w:rPr>
        <w:t>Proposal 34: support.</w:t>
      </w:r>
    </w:p>
    <w:p w14:paraId="49A6933F" w14:textId="0024A36C" w:rsidR="000F4483" w:rsidRPr="00DD0BE0" w:rsidRDefault="000F4483" w:rsidP="008636DB">
      <w:pPr>
        <w:pStyle w:val="Prrafodelista"/>
        <w:numPr>
          <w:ilvl w:val="0"/>
          <w:numId w:val="39"/>
        </w:numPr>
        <w:rPr>
          <w:rFonts w:cs="Arial"/>
          <w:sz w:val="24"/>
          <w:szCs w:val="24"/>
          <w:lang w:val="en-GB"/>
        </w:rPr>
      </w:pPr>
      <w:r w:rsidRPr="00DD0BE0">
        <w:rPr>
          <w:rFonts w:cs="Arial"/>
          <w:sz w:val="24"/>
          <w:szCs w:val="24"/>
          <w:lang w:val="en-GB"/>
        </w:rPr>
        <w:t>Proposal 35: support.</w:t>
      </w:r>
    </w:p>
    <w:p w14:paraId="189E0CFA" w14:textId="6CBBCF8D" w:rsidR="000F4483" w:rsidRPr="00DD0BE0" w:rsidRDefault="000F4483" w:rsidP="008636DB">
      <w:pPr>
        <w:pStyle w:val="Prrafodelista"/>
        <w:numPr>
          <w:ilvl w:val="0"/>
          <w:numId w:val="39"/>
        </w:numPr>
        <w:rPr>
          <w:rFonts w:cs="Arial"/>
          <w:sz w:val="24"/>
          <w:szCs w:val="24"/>
          <w:lang w:val="en-GB"/>
        </w:rPr>
      </w:pPr>
      <w:r w:rsidRPr="00DD0BE0">
        <w:rPr>
          <w:rFonts w:cs="Arial"/>
          <w:sz w:val="24"/>
          <w:szCs w:val="24"/>
          <w:lang w:val="en-GB"/>
        </w:rPr>
        <w:t>Proposal 36: support.</w:t>
      </w:r>
    </w:p>
    <w:p w14:paraId="63FACC7F" w14:textId="6BF0AF21" w:rsidR="00843013" w:rsidRPr="00DD0BE0" w:rsidRDefault="00843013" w:rsidP="00843013">
      <w:pPr>
        <w:pStyle w:val="Prrafodelista"/>
        <w:numPr>
          <w:ilvl w:val="0"/>
          <w:numId w:val="39"/>
        </w:numPr>
        <w:rPr>
          <w:rFonts w:cs="Arial"/>
          <w:sz w:val="24"/>
          <w:szCs w:val="24"/>
          <w:lang w:val="en-GB"/>
        </w:rPr>
      </w:pPr>
      <w:r w:rsidRPr="00DD0BE0">
        <w:rPr>
          <w:rFonts w:cs="Arial"/>
          <w:sz w:val="24"/>
          <w:szCs w:val="24"/>
          <w:lang w:val="en-GB"/>
        </w:rPr>
        <w:t>Proposal 37: support.</w:t>
      </w:r>
    </w:p>
    <w:p w14:paraId="6E5345FB" w14:textId="67B0BB99" w:rsidR="00496910" w:rsidRPr="00DD0BE0" w:rsidRDefault="00843013" w:rsidP="00843013">
      <w:pPr>
        <w:pStyle w:val="Prrafodelista"/>
        <w:numPr>
          <w:ilvl w:val="0"/>
          <w:numId w:val="39"/>
        </w:numPr>
        <w:rPr>
          <w:rFonts w:cs="Arial"/>
          <w:sz w:val="24"/>
          <w:szCs w:val="24"/>
          <w:lang w:val="en-GB"/>
        </w:rPr>
      </w:pPr>
      <w:r w:rsidRPr="00DD0BE0">
        <w:rPr>
          <w:rFonts w:cs="Arial"/>
          <w:sz w:val="24"/>
          <w:szCs w:val="24"/>
          <w:lang w:val="en-GB"/>
        </w:rPr>
        <w:t>Pr</w:t>
      </w:r>
      <w:r w:rsidR="00DD0BE0">
        <w:rPr>
          <w:rFonts w:cs="Arial"/>
          <w:sz w:val="24"/>
          <w:szCs w:val="24"/>
          <w:lang w:val="en-GB"/>
        </w:rPr>
        <w:t>oposal 38</w:t>
      </w:r>
      <w:r w:rsidR="000F4483" w:rsidRPr="00DD0BE0">
        <w:rPr>
          <w:rFonts w:cs="Arial"/>
          <w:sz w:val="24"/>
          <w:szCs w:val="24"/>
          <w:lang w:val="en-GB"/>
        </w:rPr>
        <w:t>: support.</w:t>
      </w:r>
    </w:p>
    <w:p w14:paraId="4843D7B3" w14:textId="309F9CA3" w:rsidR="00B239FB" w:rsidRPr="00DD0BE0" w:rsidRDefault="00B239FB">
      <w:pPr>
        <w:jc w:val="left"/>
        <w:rPr>
          <w:rFonts w:cs="Arial"/>
          <w:sz w:val="24"/>
          <w:szCs w:val="24"/>
          <w:lang w:val="en-GB"/>
        </w:rPr>
      </w:pPr>
    </w:p>
    <w:p w14:paraId="7648E5CA" w14:textId="4F92FA98" w:rsidR="00B239FB" w:rsidRDefault="00DB018D" w:rsidP="00DB018D">
      <w:pPr>
        <w:jc w:val="center"/>
        <w:rPr>
          <w:lang w:val="en-GB"/>
        </w:rPr>
      </w:pPr>
      <w:r w:rsidRPr="00DD0BE0">
        <w:rPr>
          <w:lang w:val="en-GB"/>
        </w:rPr>
        <w:t>January 2019</w:t>
      </w:r>
      <w:r w:rsidR="00273F59">
        <w:rPr>
          <w:lang w:val="en-GB"/>
        </w:rPr>
        <w:t>.</w:t>
      </w:r>
    </w:p>
    <w:sectPr w:rsidR="00B239FB" w:rsidSect="004D2835">
      <w:headerReference w:type="even" r:id="rId10"/>
      <w:headerReference w:type="default" r:id="rId11"/>
      <w:footerReference w:type="default" r:id="rId12"/>
      <w:type w:val="continuous"/>
      <w:pgSz w:w="11906" w:h="16838"/>
      <w:pgMar w:top="1418" w:right="851" w:bottom="1701" w:left="1361" w:header="568" w:footer="72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6E894E" w14:textId="77777777" w:rsidR="000C3E07" w:rsidRDefault="000C3E07">
      <w:r>
        <w:separator/>
      </w:r>
    </w:p>
  </w:endnote>
  <w:endnote w:type="continuationSeparator" w:id="0">
    <w:p w14:paraId="388A3EF0" w14:textId="77777777" w:rsidR="000C3E07" w:rsidRDefault="000C3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187892"/>
      <w:docPartObj>
        <w:docPartGallery w:val="Page Numbers (Bottom of Page)"/>
        <w:docPartUnique/>
      </w:docPartObj>
    </w:sdtPr>
    <w:sdtEndPr/>
    <w:sdtContent>
      <w:p w14:paraId="059BFA23" w14:textId="630932A2" w:rsidR="000F4483" w:rsidRDefault="000F448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798A" w:rsidRPr="0010798A">
          <w:rPr>
            <w:noProof/>
            <w:lang w:val="de-DE"/>
          </w:rPr>
          <w:t>4</w:t>
        </w:r>
        <w:r>
          <w:fldChar w:fldCharType="end"/>
        </w:r>
      </w:p>
    </w:sdtContent>
  </w:sdt>
  <w:p w14:paraId="585D2CC8" w14:textId="77777777" w:rsidR="000F4483" w:rsidRDefault="000F448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4C443F" w14:textId="77777777" w:rsidR="000C3E07" w:rsidRDefault="000C3E07">
      <w:r>
        <w:separator/>
      </w:r>
    </w:p>
  </w:footnote>
  <w:footnote w:type="continuationSeparator" w:id="0">
    <w:p w14:paraId="7A6F8A70" w14:textId="77777777" w:rsidR="000C3E07" w:rsidRDefault="000C3E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3B8B9" w14:textId="77777777" w:rsidR="0034439A" w:rsidRDefault="0034439A">
    <w:pPr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D2835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740277B5" w14:textId="77777777" w:rsidR="0034439A" w:rsidRDefault="0034439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325CE5" w14:textId="51207C62" w:rsidR="0034439A" w:rsidRDefault="0034439A">
    <w:pPr>
      <w:framePr w:wrap="around" w:vAnchor="text" w:hAnchor="margin" w:xAlign="center" w:y="1"/>
      <w:rPr>
        <w:rStyle w:val="Nmerodepgina"/>
      </w:rPr>
    </w:pPr>
  </w:p>
  <w:p w14:paraId="762284F8" w14:textId="77777777" w:rsidR="0034439A" w:rsidRDefault="0034439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F6D43"/>
    <w:multiLevelType w:val="hybridMultilevel"/>
    <w:tmpl w:val="961E61F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6CC0795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C7FEE"/>
    <w:multiLevelType w:val="hybridMultilevel"/>
    <w:tmpl w:val="31D4E69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5500F"/>
    <w:multiLevelType w:val="hybridMultilevel"/>
    <w:tmpl w:val="E278B846"/>
    <w:lvl w:ilvl="0" w:tplc="3202E0E2">
      <w:numFmt w:val="bullet"/>
      <w:pStyle w:val="Prrafodelista"/>
      <w:lvlText w:val="-"/>
      <w:lvlJc w:val="left"/>
      <w:pPr>
        <w:ind w:left="1770" w:hanging="360"/>
      </w:pPr>
      <w:rPr>
        <w:rFonts w:ascii="Arial" w:eastAsiaTheme="minorHAnsi" w:hAnsi="Arial" w:cs="Arial" w:hint="default"/>
      </w:rPr>
    </w:lvl>
    <w:lvl w:ilvl="1" w:tplc="08070019">
      <w:start w:val="1"/>
      <w:numFmt w:val="lowerLetter"/>
      <w:lvlText w:val="%2."/>
      <w:lvlJc w:val="left"/>
      <w:pPr>
        <w:ind w:left="3570" w:hanging="360"/>
      </w:pPr>
    </w:lvl>
    <w:lvl w:ilvl="2" w:tplc="0807001B" w:tentative="1">
      <w:start w:val="1"/>
      <w:numFmt w:val="lowerRoman"/>
      <w:lvlText w:val="%3."/>
      <w:lvlJc w:val="right"/>
      <w:pPr>
        <w:ind w:left="4290" w:hanging="180"/>
      </w:pPr>
    </w:lvl>
    <w:lvl w:ilvl="3" w:tplc="0807000F" w:tentative="1">
      <w:start w:val="1"/>
      <w:numFmt w:val="decimal"/>
      <w:lvlText w:val="%4."/>
      <w:lvlJc w:val="left"/>
      <w:pPr>
        <w:ind w:left="5010" w:hanging="360"/>
      </w:pPr>
    </w:lvl>
    <w:lvl w:ilvl="4" w:tplc="08070019" w:tentative="1">
      <w:start w:val="1"/>
      <w:numFmt w:val="lowerLetter"/>
      <w:lvlText w:val="%5."/>
      <w:lvlJc w:val="left"/>
      <w:pPr>
        <w:ind w:left="5730" w:hanging="360"/>
      </w:pPr>
    </w:lvl>
    <w:lvl w:ilvl="5" w:tplc="0807001B" w:tentative="1">
      <w:start w:val="1"/>
      <w:numFmt w:val="lowerRoman"/>
      <w:lvlText w:val="%6."/>
      <w:lvlJc w:val="right"/>
      <w:pPr>
        <w:ind w:left="6450" w:hanging="180"/>
      </w:pPr>
    </w:lvl>
    <w:lvl w:ilvl="6" w:tplc="0807000F" w:tentative="1">
      <w:start w:val="1"/>
      <w:numFmt w:val="decimal"/>
      <w:lvlText w:val="%7."/>
      <w:lvlJc w:val="left"/>
      <w:pPr>
        <w:ind w:left="7170" w:hanging="360"/>
      </w:pPr>
    </w:lvl>
    <w:lvl w:ilvl="7" w:tplc="08070019" w:tentative="1">
      <w:start w:val="1"/>
      <w:numFmt w:val="lowerLetter"/>
      <w:lvlText w:val="%8."/>
      <w:lvlJc w:val="left"/>
      <w:pPr>
        <w:ind w:left="7890" w:hanging="360"/>
      </w:pPr>
    </w:lvl>
    <w:lvl w:ilvl="8" w:tplc="0807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3">
    <w:nsid w:val="0DEF2A45"/>
    <w:multiLevelType w:val="hybridMultilevel"/>
    <w:tmpl w:val="F79EEEC0"/>
    <w:lvl w:ilvl="0" w:tplc="08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F06B1A"/>
    <w:multiLevelType w:val="hybridMultilevel"/>
    <w:tmpl w:val="3E16330E"/>
    <w:lvl w:ilvl="0" w:tplc="BC28E91A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10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E45135D"/>
    <w:multiLevelType w:val="hybridMultilevel"/>
    <w:tmpl w:val="8FE600E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195508"/>
    <w:multiLevelType w:val="hybridMultilevel"/>
    <w:tmpl w:val="BBFEA17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7220EF"/>
    <w:multiLevelType w:val="hybridMultilevel"/>
    <w:tmpl w:val="4F60AD26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F970A4"/>
    <w:multiLevelType w:val="hybridMultilevel"/>
    <w:tmpl w:val="CC86DAC2"/>
    <w:lvl w:ilvl="0" w:tplc="D2E2AD8E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10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8F35FE8"/>
    <w:multiLevelType w:val="hybridMultilevel"/>
    <w:tmpl w:val="258CD592"/>
    <w:lvl w:ilvl="0" w:tplc="6DC0BC24">
      <w:start w:val="1"/>
      <w:numFmt w:val="decimal"/>
      <w:pStyle w:val="Ttulo2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B507A33"/>
    <w:multiLevelType w:val="hybridMultilevel"/>
    <w:tmpl w:val="722434F8"/>
    <w:lvl w:ilvl="0" w:tplc="100C0017">
      <w:start w:val="1"/>
      <w:numFmt w:val="lowerLetter"/>
      <w:lvlText w:val="%1)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CF4454"/>
    <w:multiLevelType w:val="hybridMultilevel"/>
    <w:tmpl w:val="46D4A716"/>
    <w:lvl w:ilvl="0" w:tplc="D2E2AD8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10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FFC2BC3"/>
    <w:multiLevelType w:val="hybridMultilevel"/>
    <w:tmpl w:val="24F64FE0"/>
    <w:lvl w:ilvl="0" w:tplc="FC3C41F8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5E0983"/>
    <w:multiLevelType w:val="hybridMultilevel"/>
    <w:tmpl w:val="33E4F914"/>
    <w:lvl w:ilvl="0" w:tplc="BC28E91A">
      <w:numFmt w:val="bullet"/>
      <w:lvlText w:val=""/>
      <w:lvlJc w:val="left"/>
      <w:pPr>
        <w:ind w:left="678" w:hanging="360"/>
      </w:pPr>
      <w:rPr>
        <w:rFonts w:ascii="Wingdings" w:eastAsiaTheme="minorHAnsi" w:hAnsi="Wingding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4">
    <w:nsid w:val="2B367CA2"/>
    <w:multiLevelType w:val="hybridMultilevel"/>
    <w:tmpl w:val="3400394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6335FF"/>
    <w:multiLevelType w:val="singleLevel"/>
    <w:tmpl w:val="33FE09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2BF46ABB"/>
    <w:multiLevelType w:val="hybridMultilevel"/>
    <w:tmpl w:val="ADDC602E"/>
    <w:lvl w:ilvl="0" w:tplc="91C6CCAC">
      <w:start w:val="1"/>
      <w:numFmt w:val="lowerLetter"/>
      <w:pStyle w:val="Ttulo3"/>
      <w:lvlText w:val="%1)"/>
      <w:lvlJc w:val="left"/>
      <w:pPr>
        <w:ind w:left="502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B67F79"/>
    <w:multiLevelType w:val="hybridMultilevel"/>
    <w:tmpl w:val="C818B49E"/>
    <w:lvl w:ilvl="0" w:tplc="D2E2AD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28E91A">
      <w:numFmt w:val="bullet"/>
      <w:lvlText w:val=""/>
      <w:lvlJc w:val="left"/>
      <w:pPr>
        <w:ind w:left="2160" w:hanging="360"/>
      </w:pPr>
      <w:rPr>
        <w:rFonts w:ascii="Wingdings" w:eastAsiaTheme="minorHAnsi" w:hAnsi="Wingdings" w:cstheme="minorBidi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316C91"/>
    <w:multiLevelType w:val="hybridMultilevel"/>
    <w:tmpl w:val="96884772"/>
    <w:lvl w:ilvl="0" w:tplc="D2E2AD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184F05"/>
    <w:multiLevelType w:val="hybridMultilevel"/>
    <w:tmpl w:val="F1B4132E"/>
    <w:lvl w:ilvl="0" w:tplc="EEBE84C4">
      <w:numFmt w:val="bullet"/>
      <w:lvlText w:val="·"/>
      <w:lvlJc w:val="left"/>
      <w:pPr>
        <w:ind w:left="1896" w:hanging="456"/>
      </w:pPr>
      <w:rPr>
        <w:rFonts w:ascii="Calibri" w:eastAsia="Calibri" w:hAnsi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349A31EE"/>
    <w:multiLevelType w:val="hybridMultilevel"/>
    <w:tmpl w:val="8DC079C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AE45E6"/>
    <w:multiLevelType w:val="hybridMultilevel"/>
    <w:tmpl w:val="09B841CA"/>
    <w:lvl w:ilvl="0" w:tplc="F5F69A7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477B17"/>
    <w:multiLevelType w:val="hybridMultilevel"/>
    <w:tmpl w:val="37AAD6D0"/>
    <w:lvl w:ilvl="0" w:tplc="D2E2AD8E">
      <w:numFmt w:val="bullet"/>
      <w:lvlText w:val="-"/>
      <w:lvlJc w:val="left"/>
      <w:pPr>
        <w:ind w:left="2517" w:hanging="360"/>
      </w:pPr>
      <w:rPr>
        <w:rFonts w:ascii="Arial" w:eastAsiaTheme="minorHAnsi" w:hAnsi="Arial" w:cs="Arial" w:hint="default"/>
      </w:rPr>
    </w:lvl>
    <w:lvl w:ilvl="1" w:tplc="BC28E91A">
      <w:numFmt w:val="bullet"/>
      <w:lvlText w:val=""/>
      <w:lvlJc w:val="left"/>
      <w:pPr>
        <w:ind w:left="3237" w:hanging="360"/>
      </w:pPr>
      <w:rPr>
        <w:rFonts w:ascii="Wingdings" w:eastAsiaTheme="minorHAnsi" w:hAnsi="Wingdings" w:cstheme="minorBidi" w:hint="default"/>
      </w:rPr>
    </w:lvl>
    <w:lvl w:ilvl="2" w:tplc="100C0005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23">
    <w:nsid w:val="4774746C"/>
    <w:multiLevelType w:val="hybridMultilevel"/>
    <w:tmpl w:val="3C8C10FE"/>
    <w:lvl w:ilvl="0" w:tplc="253822F0">
      <w:numFmt w:val="bullet"/>
      <w:lvlText w:val="-"/>
      <w:lvlJc w:val="left"/>
      <w:pPr>
        <w:ind w:left="72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CE424F"/>
    <w:multiLevelType w:val="hybridMultilevel"/>
    <w:tmpl w:val="1C8A4354"/>
    <w:lvl w:ilvl="0" w:tplc="BC28E91A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CFD4E0C"/>
    <w:multiLevelType w:val="hybridMultilevel"/>
    <w:tmpl w:val="B3D6CCD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0C3B98"/>
    <w:multiLevelType w:val="hybridMultilevel"/>
    <w:tmpl w:val="E0A23DEE"/>
    <w:lvl w:ilvl="0" w:tplc="4BC0720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2E2AD8E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B715A5"/>
    <w:multiLevelType w:val="hybridMultilevel"/>
    <w:tmpl w:val="1C2AE8EC"/>
    <w:lvl w:ilvl="0" w:tplc="D0A4C81A"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AE5C80"/>
    <w:multiLevelType w:val="hybridMultilevel"/>
    <w:tmpl w:val="B056673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100C001B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537818"/>
    <w:multiLevelType w:val="hybridMultilevel"/>
    <w:tmpl w:val="42FC441A"/>
    <w:lvl w:ilvl="0" w:tplc="06BCDB9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25358E"/>
    <w:multiLevelType w:val="hybridMultilevel"/>
    <w:tmpl w:val="24E82512"/>
    <w:lvl w:ilvl="0" w:tplc="D2E2AD8E">
      <w:numFmt w:val="bullet"/>
      <w:lvlText w:val="-"/>
      <w:lvlJc w:val="left"/>
      <w:pPr>
        <w:ind w:left="1134" w:hanging="360"/>
      </w:pPr>
      <w:rPr>
        <w:rFonts w:ascii="Arial" w:eastAsiaTheme="minorHAnsi" w:hAnsi="Arial" w:cs="Arial" w:hint="default"/>
      </w:rPr>
    </w:lvl>
    <w:lvl w:ilvl="1" w:tplc="100C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31">
    <w:nsid w:val="67156B97"/>
    <w:multiLevelType w:val="hybridMultilevel"/>
    <w:tmpl w:val="A6A2430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BF4B94"/>
    <w:multiLevelType w:val="hybridMultilevel"/>
    <w:tmpl w:val="CB7281F8"/>
    <w:lvl w:ilvl="0" w:tplc="0AC8F18A">
      <w:numFmt w:val="bullet"/>
      <w:lvlText w:val=""/>
      <w:lvlJc w:val="left"/>
      <w:pPr>
        <w:ind w:left="644" w:hanging="360"/>
      </w:pPr>
      <w:rPr>
        <w:rFonts w:ascii="Wingdings" w:eastAsiaTheme="minorHAnsi" w:hAnsi="Wingding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>
    <w:nsid w:val="70344329"/>
    <w:multiLevelType w:val="hybridMultilevel"/>
    <w:tmpl w:val="90E05BBE"/>
    <w:lvl w:ilvl="0" w:tplc="BC28E91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307EA8"/>
    <w:multiLevelType w:val="hybridMultilevel"/>
    <w:tmpl w:val="417C864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0D45EE"/>
    <w:multiLevelType w:val="hybridMultilevel"/>
    <w:tmpl w:val="345CFDCA"/>
    <w:lvl w:ilvl="0" w:tplc="100C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17"/>
  </w:num>
  <w:num w:numId="4">
    <w:abstractNumId w:val="8"/>
  </w:num>
  <w:num w:numId="5">
    <w:abstractNumId w:val="11"/>
  </w:num>
  <w:num w:numId="6">
    <w:abstractNumId w:val="26"/>
  </w:num>
  <w:num w:numId="7">
    <w:abstractNumId w:val="30"/>
  </w:num>
  <w:num w:numId="8">
    <w:abstractNumId w:val="22"/>
  </w:num>
  <w:num w:numId="9">
    <w:abstractNumId w:val="18"/>
  </w:num>
  <w:num w:numId="10">
    <w:abstractNumId w:val="32"/>
  </w:num>
  <w:num w:numId="11">
    <w:abstractNumId w:val="21"/>
  </w:num>
  <w:num w:numId="12">
    <w:abstractNumId w:val="27"/>
  </w:num>
  <w:num w:numId="13">
    <w:abstractNumId w:val="10"/>
  </w:num>
  <w:num w:numId="14">
    <w:abstractNumId w:val="7"/>
  </w:num>
  <w:num w:numId="15">
    <w:abstractNumId w:val="12"/>
  </w:num>
  <w:num w:numId="16">
    <w:abstractNumId w:val="20"/>
  </w:num>
  <w:num w:numId="17">
    <w:abstractNumId w:val="6"/>
  </w:num>
  <w:num w:numId="18">
    <w:abstractNumId w:val="25"/>
  </w:num>
  <w:num w:numId="19">
    <w:abstractNumId w:val="34"/>
  </w:num>
  <w:num w:numId="20">
    <w:abstractNumId w:val="14"/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8"/>
  </w:num>
  <w:num w:numId="24">
    <w:abstractNumId w:val="4"/>
  </w:num>
  <w:num w:numId="25">
    <w:abstractNumId w:val="0"/>
  </w:num>
  <w:num w:numId="26">
    <w:abstractNumId w:val="20"/>
  </w:num>
  <w:num w:numId="27">
    <w:abstractNumId w:val="9"/>
  </w:num>
  <w:num w:numId="28">
    <w:abstractNumId w:val="16"/>
  </w:num>
  <w:num w:numId="29">
    <w:abstractNumId w:val="16"/>
    <w:lvlOverride w:ilvl="0">
      <w:startOverride w:val="1"/>
    </w:lvlOverride>
  </w:num>
  <w:num w:numId="30">
    <w:abstractNumId w:val="23"/>
  </w:num>
  <w:num w:numId="31">
    <w:abstractNumId w:val="35"/>
  </w:num>
  <w:num w:numId="32">
    <w:abstractNumId w:val="13"/>
  </w:num>
  <w:num w:numId="33">
    <w:abstractNumId w:val="24"/>
  </w:num>
  <w:num w:numId="34">
    <w:abstractNumId w:val="33"/>
  </w:num>
  <w:num w:numId="35">
    <w:abstractNumId w:val="29"/>
  </w:num>
  <w:num w:numId="36">
    <w:abstractNumId w:val="19"/>
  </w:num>
  <w:num w:numId="37">
    <w:abstractNumId w:val="5"/>
  </w:num>
  <w:num w:numId="38">
    <w:abstractNumId w:val="31"/>
  </w:num>
  <w:num w:numId="39">
    <w:abstractNumId w:val="3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activeWritingStyle w:appName="MSWord" w:lang="it-CH" w:vendorID="64" w:dllVersion="131078" w:nlCheck="1" w:checkStyle="0"/>
  <w:activeWritingStyle w:appName="MSWord" w:lang="de-CH" w:vendorID="64" w:dllVersion="131078" w:nlCheck="1" w:checkStyle="1"/>
  <w:activeWritingStyle w:appName="MSWord" w:lang="fr-CH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de-DE" w:vendorID="64" w:dllVersion="131078" w:nlCheck="1" w:checkStyle="0"/>
  <w:activeWritingStyle w:appName="MSWord" w:lang="de-CH" w:vendorID="9" w:dllVersion="512" w:checkStyle="1"/>
  <w:activeWritingStyle w:appName="MSWord" w:lang="it-CH" w:vendorID="3" w:dllVersion="517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980"/>
    <w:rsid w:val="000016CE"/>
    <w:rsid w:val="00003180"/>
    <w:rsid w:val="000367F6"/>
    <w:rsid w:val="00046C21"/>
    <w:rsid w:val="00061F2D"/>
    <w:rsid w:val="00074BC2"/>
    <w:rsid w:val="000968EE"/>
    <w:rsid w:val="000A709A"/>
    <w:rsid w:val="000B34C4"/>
    <w:rsid w:val="000B7A88"/>
    <w:rsid w:val="000C3E07"/>
    <w:rsid w:val="000C44CA"/>
    <w:rsid w:val="000D6C5C"/>
    <w:rsid w:val="000E107B"/>
    <w:rsid w:val="000E55B4"/>
    <w:rsid w:val="000F21C6"/>
    <w:rsid w:val="000F4483"/>
    <w:rsid w:val="0010798A"/>
    <w:rsid w:val="0011525F"/>
    <w:rsid w:val="0013377C"/>
    <w:rsid w:val="00145081"/>
    <w:rsid w:val="0015397C"/>
    <w:rsid w:val="00157605"/>
    <w:rsid w:val="001619CF"/>
    <w:rsid w:val="00172178"/>
    <w:rsid w:val="001773A0"/>
    <w:rsid w:val="00177F7E"/>
    <w:rsid w:val="0019441F"/>
    <w:rsid w:val="001A2127"/>
    <w:rsid w:val="001A587D"/>
    <w:rsid w:val="001A6E17"/>
    <w:rsid w:val="001C05A5"/>
    <w:rsid w:val="001D2D5D"/>
    <w:rsid w:val="001E00D8"/>
    <w:rsid w:val="001F253F"/>
    <w:rsid w:val="001F5F31"/>
    <w:rsid w:val="00210E8F"/>
    <w:rsid w:val="002112A9"/>
    <w:rsid w:val="00220072"/>
    <w:rsid w:val="002268B1"/>
    <w:rsid w:val="00231402"/>
    <w:rsid w:val="00235221"/>
    <w:rsid w:val="0023678B"/>
    <w:rsid w:val="0024623C"/>
    <w:rsid w:val="0026289E"/>
    <w:rsid w:val="00273F59"/>
    <w:rsid w:val="00285080"/>
    <w:rsid w:val="002852C6"/>
    <w:rsid w:val="00291373"/>
    <w:rsid w:val="002B36B2"/>
    <w:rsid w:val="002B7904"/>
    <w:rsid w:val="002C0F69"/>
    <w:rsid w:val="002C2DB2"/>
    <w:rsid w:val="002F45A5"/>
    <w:rsid w:val="003035FA"/>
    <w:rsid w:val="00311A17"/>
    <w:rsid w:val="00313722"/>
    <w:rsid w:val="003233F8"/>
    <w:rsid w:val="00327649"/>
    <w:rsid w:val="003404A3"/>
    <w:rsid w:val="0034439A"/>
    <w:rsid w:val="0035666D"/>
    <w:rsid w:val="00361242"/>
    <w:rsid w:val="00373A39"/>
    <w:rsid w:val="00376EF5"/>
    <w:rsid w:val="00390DAD"/>
    <w:rsid w:val="003A3686"/>
    <w:rsid w:val="003B066E"/>
    <w:rsid w:val="003B31C9"/>
    <w:rsid w:val="003C46E6"/>
    <w:rsid w:val="003E348F"/>
    <w:rsid w:val="003F3F04"/>
    <w:rsid w:val="003F7FA5"/>
    <w:rsid w:val="0040627A"/>
    <w:rsid w:val="004406C0"/>
    <w:rsid w:val="00443A92"/>
    <w:rsid w:val="0044487C"/>
    <w:rsid w:val="00482143"/>
    <w:rsid w:val="004845F0"/>
    <w:rsid w:val="0049407A"/>
    <w:rsid w:val="00495C98"/>
    <w:rsid w:val="00496910"/>
    <w:rsid w:val="004D2835"/>
    <w:rsid w:val="004E0870"/>
    <w:rsid w:val="004E4E16"/>
    <w:rsid w:val="004F1E9B"/>
    <w:rsid w:val="00506711"/>
    <w:rsid w:val="0050680B"/>
    <w:rsid w:val="00510FA5"/>
    <w:rsid w:val="005158F3"/>
    <w:rsid w:val="00526B66"/>
    <w:rsid w:val="00553AAD"/>
    <w:rsid w:val="0056510C"/>
    <w:rsid w:val="00573C62"/>
    <w:rsid w:val="005761C4"/>
    <w:rsid w:val="00577D3E"/>
    <w:rsid w:val="005804F3"/>
    <w:rsid w:val="005C126D"/>
    <w:rsid w:val="005C39FC"/>
    <w:rsid w:val="005D24BB"/>
    <w:rsid w:val="005D613B"/>
    <w:rsid w:val="005D7EB6"/>
    <w:rsid w:val="005E25D3"/>
    <w:rsid w:val="005F268F"/>
    <w:rsid w:val="005F27CF"/>
    <w:rsid w:val="00604125"/>
    <w:rsid w:val="0060598C"/>
    <w:rsid w:val="00624A93"/>
    <w:rsid w:val="0066312A"/>
    <w:rsid w:val="00686795"/>
    <w:rsid w:val="0069142A"/>
    <w:rsid w:val="00695A5A"/>
    <w:rsid w:val="0069602A"/>
    <w:rsid w:val="006A132A"/>
    <w:rsid w:val="006B322F"/>
    <w:rsid w:val="006B4573"/>
    <w:rsid w:val="00700C6A"/>
    <w:rsid w:val="007034AA"/>
    <w:rsid w:val="0071326A"/>
    <w:rsid w:val="00727DAA"/>
    <w:rsid w:val="0073150B"/>
    <w:rsid w:val="00735580"/>
    <w:rsid w:val="007359B9"/>
    <w:rsid w:val="0074161C"/>
    <w:rsid w:val="00741FDA"/>
    <w:rsid w:val="00764881"/>
    <w:rsid w:val="00774E2C"/>
    <w:rsid w:val="00775980"/>
    <w:rsid w:val="00790637"/>
    <w:rsid w:val="007B0048"/>
    <w:rsid w:val="007D1AC4"/>
    <w:rsid w:val="0080090D"/>
    <w:rsid w:val="00843013"/>
    <w:rsid w:val="00852391"/>
    <w:rsid w:val="008636DB"/>
    <w:rsid w:val="00865F4C"/>
    <w:rsid w:val="00875618"/>
    <w:rsid w:val="008760B3"/>
    <w:rsid w:val="00877B6C"/>
    <w:rsid w:val="00883EA7"/>
    <w:rsid w:val="00890A29"/>
    <w:rsid w:val="008A0608"/>
    <w:rsid w:val="008B4352"/>
    <w:rsid w:val="008B4D71"/>
    <w:rsid w:val="008C34E5"/>
    <w:rsid w:val="008D0A5E"/>
    <w:rsid w:val="008E5514"/>
    <w:rsid w:val="008F1736"/>
    <w:rsid w:val="008F20B1"/>
    <w:rsid w:val="008F6DAA"/>
    <w:rsid w:val="00911A92"/>
    <w:rsid w:val="0092693C"/>
    <w:rsid w:val="00930D85"/>
    <w:rsid w:val="00931184"/>
    <w:rsid w:val="00992535"/>
    <w:rsid w:val="009A47BA"/>
    <w:rsid w:val="009B1E37"/>
    <w:rsid w:val="009B775B"/>
    <w:rsid w:val="009C0063"/>
    <w:rsid w:val="009C173E"/>
    <w:rsid w:val="009C5502"/>
    <w:rsid w:val="009C6656"/>
    <w:rsid w:val="009D0588"/>
    <w:rsid w:val="009E37B1"/>
    <w:rsid w:val="009E56CC"/>
    <w:rsid w:val="009F4E05"/>
    <w:rsid w:val="009F4FDA"/>
    <w:rsid w:val="009F5F6A"/>
    <w:rsid w:val="009F720B"/>
    <w:rsid w:val="009F7AE2"/>
    <w:rsid w:val="00A011C1"/>
    <w:rsid w:val="00A120D4"/>
    <w:rsid w:val="00A171D1"/>
    <w:rsid w:val="00A305F8"/>
    <w:rsid w:val="00A35A0D"/>
    <w:rsid w:val="00A4195A"/>
    <w:rsid w:val="00A454B9"/>
    <w:rsid w:val="00A54A89"/>
    <w:rsid w:val="00A72F65"/>
    <w:rsid w:val="00A903BD"/>
    <w:rsid w:val="00A92032"/>
    <w:rsid w:val="00AA79DD"/>
    <w:rsid w:val="00AB018F"/>
    <w:rsid w:val="00AB0DC0"/>
    <w:rsid w:val="00AB53BD"/>
    <w:rsid w:val="00AC4461"/>
    <w:rsid w:val="00AE3E80"/>
    <w:rsid w:val="00AF5044"/>
    <w:rsid w:val="00B04D97"/>
    <w:rsid w:val="00B1777C"/>
    <w:rsid w:val="00B239FB"/>
    <w:rsid w:val="00B26530"/>
    <w:rsid w:val="00B440DF"/>
    <w:rsid w:val="00B62C47"/>
    <w:rsid w:val="00B72ADD"/>
    <w:rsid w:val="00B75780"/>
    <w:rsid w:val="00B77D85"/>
    <w:rsid w:val="00B901CB"/>
    <w:rsid w:val="00B91294"/>
    <w:rsid w:val="00BC64D7"/>
    <w:rsid w:val="00BE7966"/>
    <w:rsid w:val="00BF19AD"/>
    <w:rsid w:val="00C04AB9"/>
    <w:rsid w:val="00C15970"/>
    <w:rsid w:val="00C276D0"/>
    <w:rsid w:val="00C46294"/>
    <w:rsid w:val="00C47FC3"/>
    <w:rsid w:val="00C52C8A"/>
    <w:rsid w:val="00C55806"/>
    <w:rsid w:val="00C62065"/>
    <w:rsid w:val="00C6643D"/>
    <w:rsid w:val="00C71456"/>
    <w:rsid w:val="00C74AA9"/>
    <w:rsid w:val="00C93954"/>
    <w:rsid w:val="00C95BAA"/>
    <w:rsid w:val="00CD6DE4"/>
    <w:rsid w:val="00CE56C7"/>
    <w:rsid w:val="00CE59E6"/>
    <w:rsid w:val="00CE6ECA"/>
    <w:rsid w:val="00CF578E"/>
    <w:rsid w:val="00CF6CBD"/>
    <w:rsid w:val="00D00085"/>
    <w:rsid w:val="00D02C72"/>
    <w:rsid w:val="00D105BC"/>
    <w:rsid w:val="00D251E7"/>
    <w:rsid w:val="00D25264"/>
    <w:rsid w:val="00D30788"/>
    <w:rsid w:val="00DB018D"/>
    <w:rsid w:val="00DB0219"/>
    <w:rsid w:val="00DC6415"/>
    <w:rsid w:val="00DD0BE0"/>
    <w:rsid w:val="00DD18D3"/>
    <w:rsid w:val="00DD6604"/>
    <w:rsid w:val="00DF22B2"/>
    <w:rsid w:val="00E01F7D"/>
    <w:rsid w:val="00E06D9C"/>
    <w:rsid w:val="00E1485F"/>
    <w:rsid w:val="00E23AC2"/>
    <w:rsid w:val="00E259D7"/>
    <w:rsid w:val="00E32185"/>
    <w:rsid w:val="00E331E4"/>
    <w:rsid w:val="00E41405"/>
    <w:rsid w:val="00E50A2D"/>
    <w:rsid w:val="00E73CAB"/>
    <w:rsid w:val="00E742BB"/>
    <w:rsid w:val="00E974EA"/>
    <w:rsid w:val="00E97E7C"/>
    <w:rsid w:val="00EA30C5"/>
    <w:rsid w:val="00EB6FD8"/>
    <w:rsid w:val="00EC1047"/>
    <w:rsid w:val="00EC7725"/>
    <w:rsid w:val="00ED6F8B"/>
    <w:rsid w:val="00EF2E1D"/>
    <w:rsid w:val="00EF3942"/>
    <w:rsid w:val="00EF6EEE"/>
    <w:rsid w:val="00F046A3"/>
    <w:rsid w:val="00F10655"/>
    <w:rsid w:val="00F32096"/>
    <w:rsid w:val="00F35D8B"/>
    <w:rsid w:val="00F45091"/>
    <w:rsid w:val="00F53860"/>
    <w:rsid w:val="00F5729C"/>
    <w:rsid w:val="00F70BBC"/>
    <w:rsid w:val="00F72687"/>
    <w:rsid w:val="00F8455B"/>
    <w:rsid w:val="00F91A51"/>
    <w:rsid w:val="00FA073C"/>
    <w:rsid w:val="00FA6F68"/>
    <w:rsid w:val="00FB2ED4"/>
    <w:rsid w:val="00FC29D6"/>
    <w:rsid w:val="00FF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43BA85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</w:rPr>
  </w:style>
  <w:style w:type="paragraph" w:styleId="Ttulo1">
    <w:name w:val="heading 1"/>
    <w:basedOn w:val="Normal"/>
    <w:next w:val="Normal"/>
    <w:qFormat/>
    <w:rsid w:val="0019441F"/>
    <w:pPr>
      <w:keepNext/>
      <w:spacing w:before="240" w:after="240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qFormat/>
    <w:rsid w:val="00B75780"/>
    <w:pPr>
      <w:keepNext/>
      <w:numPr>
        <w:numId w:val="27"/>
      </w:numPr>
      <w:spacing w:before="240" w:after="120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rsid w:val="004D2835"/>
    <w:pPr>
      <w:keepNext/>
      <w:numPr>
        <w:numId w:val="28"/>
      </w:numPr>
      <w:spacing w:before="360" w:after="120"/>
      <w:ind w:left="714" w:hanging="357"/>
      <w:outlineLvl w:val="2"/>
    </w:pPr>
    <w:rPr>
      <w:b/>
      <w:sz w:val="20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semiHidden/>
    <w:rPr>
      <w:sz w:val="18"/>
    </w:rPr>
  </w:style>
  <w:style w:type="paragraph" w:customStyle="1" w:styleId="StandardAbsatz">
    <w:name w:val="Standard (Absatz)"/>
    <w:basedOn w:val="Normal"/>
    <w:pPr>
      <w:spacing w:after="120"/>
    </w:pPr>
  </w:style>
  <w:style w:type="paragraph" w:customStyle="1" w:styleId="Einzug05">
    <w:name w:val="Einzug 0.5"/>
    <w:basedOn w:val="Normal"/>
    <w:pPr>
      <w:ind w:left="284" w:hanging="284"/>
    </w:pPr>
  </w:style>
  <w:style w:type="paragraph" w:customStyle="1" w:styleId="Einzug05Absatz">
    <w:name w:val="Einzug 0.5 (Absatz)"/>
    <w:basedOn w:val="Normal"/>
    <w:next w:val="Normal"/>
    <w:pPr>
      <w:spacing w:after="120"/>
      <w:ind w:left="284" w:hanging="284"/>
    </w:pPr>
  </w:style>
  <w:style w:type="character" w:styleId="Refdenotaalpie">
    <w:name w:val="footnote reference"/>
    <w:basedOn w:val="Fuentedeprrafopredeter"/>
    <w:semiHidden/>
    <w:rPr>
      <w:rFonts w:ascii="Arial" w:hAnsi="Arial"/>
      <w:vertAlign w:val="superscript"/>
    </w:rPr>
  </w:style>
  <w:style w:type="character" w:styleId="Nmerodepgina">
    <w:name w:val="page number"/>
    <w:basedOn w:val="Fuentedeprrafopredeter"/>
    <w:rPr>
      <w:rFonts w:ascii="Arial" w:hAnsi="Arial"/>
      <w:sz w:val="18"/>
    </w:rPr>
  </w:style>
  <w:style w:type="paragraph" w:styleId="Textodebloque">
    <w:name w:val="Block Text"/>
    <w:basedOn w:val="Normal"/>
    <w:pPr>
      <w:ind w:left="567" w:right="565"/>
    </w:pPr>
    <w:rPr>
      <w:sz w:val="18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styleId="Hipervnculovisitado">
    <w:name w:val="FollowedHyperlink"/>
    <w:basedOn w:val="Fuentedeprrafopredeter"/>
    <w:rPr>
      <w:color w:val="800080"/>
      <w:u w:val="single"/>
    </w:rPr>
  </w:style>
  <w:style w:type="paragraph" w:styleId="Piedepgina">
    <w:name w:val="footer"/>
    <w:basedOn w:val="Normal"/>
    <w:link w:val="PiedepginaCar"/>
    <w:uiPriority w:val="99"/>
    <w:pPr>
      <w:tabs>
        <w:tab w:val="center" w:pos="4536"/>
        <w:tab w:val="right" w:pos="9072"/>
      </w:tabs>
    </w:pPr>
  </w:style>
  <w:style w:type="paragraph" w:styleId="Encabezado">
    <w:name w:val="header"/>
    <w:basedOn w:val="Normal"/>
    <w:pPr>
      <w:tabs>
        <w:tab w:val="center" w:pos="4536"/>
        <w:tab w:val="right" w:pos="9072"/>
      </w:tabs>
    </w:pPr>
  </w:style>
  <w:style w:type="paragraph" w:styleId="Textodeglobo">
    <w:name w:val="Balloon Text"/>
    <w:basedOn w:val="Normal"/>
    <w:link w:val="TextodegloboCar"/>
    <w:rsid w:val="001A587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A587D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700C6A"/>
    <w:rPr>
      <w:color w:val="808080"/>
    </w:rPr>
  </w:style>
  <w:style w:type="character" w:customStyle="1" w:styleId="TextonotapieCar">
    <w:name w:val="Texto nota pie Car"/>
    <w:basedOn w:val="Fuentedeprrafopredeter"/>
    <w:link w:val="Textonotapie"/>
    <w:semiHidden/>
    <w:rsid w:val="00B75780"/>
    <w:rPr>
      <w:rFonts w:ascii="Arial" w:hAnsi="Arial"/>
      <w:sz w:val="18"/>
    </w:rPr>
  </w:style>
  <w:style w:type="paragraph" w:styleId="Prrafodelista">
    <w:name w:val="List Paragraph"/>
    <w:basedOn w:val="Normal"/>
    <w:uiPriority w:val="34"/>
    <w:qFormat/>
    <w:rsid w:val="00B75780"/>
    <w:pPr>
      <w:numPr>
        <w:numId w:val="2"/>
      </w:numPr>
      <w:spacing w:after="120"/>
      <w:jc w:val="left"/>
    </w:pPr>
    <w:rPr>
      <w:rFonts w:eastAsiaTheme="minorHAnsi" w:cstheme="minorBidi"/>
      <w:sz w:val="20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B75780"/>
    <w:pPr>
      <w:spacing w:after="120" w:line="240" w:lineRule="atLeast"/>
      <w:jc w:val="left"/>
    </w:pPr>
    <w:rPr>
      <w:rFonts w:eastAsiaTheme="minorHAnsi" w:cstheme="minorBidi"/>
      <w:sz w:val="20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75780"/>
    <w:rPr>
      <w:rFonts w:ascii="Arial" w:eastAsiaTheme="minorHAnsi" w:hAnsi="Arial" w:cstheme="minorBidi"/>
      <w:szCs w:val="22"/>
      <w:lang w:eastAsia="en-US"/>
    </w:rPr>
  </w:style>
  <w:style w:type="table" w:styleId="Tablaconcuadrcula">
    <w:name w:val="Table Grid"/>
    <w:basedOn w:val="Tablanormal"/>
    <w:uiPriority w:val="59"/>
    <w:rsid w:val="00B7578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semiHidden/>
    <w:unhideWhenUsed/>
    <w:rsid w:val="0026289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26289E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26289E"/>
    <w:rPr>
      <w:rFonts w:ascii="Arial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26289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26289E"/>
    <w:rPr>
      <w:rFonts w:ascii="Arial" w:hAnsi="Arial"/>
      <w:b/>
      <w:bCs/>
    </w:rPr>
  </w:style>
  <w:style w:type="paragraph" w:styleId="Ttulo">
    <w:name w:val="Title"/>
    <w:basedOn w:val="Normal"/>
    <w:next w:val="Normal"/>
    <w:link w:val="TtuloCar"/>
    <w:qFormat/>
    <w:rsid w:val="00F35D8B"/>
    <w:pPr>
      <w:spacing w:after="480"/>
    </w:pPr>
    <w:rPr>
      <w:rFonts w:eastAsiaTheme="majorEastAsia" w:cstheme="majorBidi"/>
      <w:spacing w:val="-10"/>
      <w:kern w:val="28"/>
      <w:sz w:val="32"/>
      <w:szCs w:val="56"/>
    </w:rPr>
  </w:style>
  <w:style w:type="character" w:customStyle="1" w:styleId="TtuloCar">
    <w:name w:val="Título Car"/>
    <w:basedOn w:val="Fuentedeprrafopredeter"/>
    <w:link w:val="Ttulo"/>
    <w:rsid w:val="00F35D8B"/>
    <w:rPr>
      <w:rFonts w:ascii="Arial" w:eastAsiaTheme="majorEastAsia" w:hAnsi="Arial" w:cstheme="majorBidi"/>
      <w:spacing w:val="-10"/>
      <w:kern w:val="28"/>
      <w:sz w:val="32"/>
      <w:szCs w:val="56"/>
    </w:rPr>
  </w:style>
  <w:style w:type="paragraph" w:styleId="NormalWeb">
    <w:name w:val="Normal (Web)"/>
    <w:basedOn w:val="Normal"/>
    <w:uiPriority w:val="99"/>
    <w:semiHidden/>
    <w:unhideWhenUsed/>
    <w:rsid w:val="0035666D"/>
    <w:pPr>
      <w:spacing w:before="100" w:beforeAutospacing="1" w:after="100" w:afterAutospacing="1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F4483"/>
    <w:rPr>
      <w:rFonts w:ascii="Arial" w:hAnsi="Arial"/>
      <w:sz w:val="22"/>
    </w:rPr>
  </w:style>
  <w:style w:type="paragraph" w:customStyle="1" w:styleId="Default">
    <w:name w:val="Default"/>
    <w:rsid w:val="00553AA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</w:rPr>
  </w:style>
  <w:style w:type="paragraph" w:styleId="Ttulo1">
    <w:name w:val="heading 1"/>
    <w:basedOn w:val="Normal"/>
    <w:next w:val="Normal"/>
    <w:qFormat/>
    <w:rsid w:val="0019441F"/>
    <w:pPr>
      <w:keepNext/>
      <w:spacing w:before="240" w:after="240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qFormat/>
    <w:rsid w:val="00B75780"/>
    <w:pPr>
      <w:keepNext/>
      <w:numPr>
        <w:numId w:val="27"/>
      </w:numPr>
      <w:spacing w:before="240" w:after="120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rsid w:val="004D2835"/>
    <w:pPr>
      <w:keepNext/>
      <w:numPr>
        <w:numId w:val="28"/>
      </w:numPr>
      <w:spacing w:before="360" w:after="120"/>
      <w:ind w:left="714" w:hanging="357"/>
      <w:outlineLvl w:val="2"/>
    </w:pPr>
    <w:rPr>
      <w:b/>
      <w:sz w:val="20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semiHidden/>
    <w:rPr>
      <w:sz w:val="18"/>
    </w:rPr>
  </w:style>
  <w:style w:type="paragraph" w:customStyle="1" w:styleId="StandardAbsatz">
    <w:name w:val="Standard (Absatz)"/>
    <w:basedOn w:val="Normal"/>
    <w:pPr>
      <w:spacing w:after="120"/>
    </w:pPr>
  </w:style>
  <w:style w:type="paragraph" w:customStyle="1" w:styleId="Einzug05">
    <w:name w:val="Einzug 0.5"/>
    <w:basedOn w:val="Normal"/>
    <w:pPr>
      <w:ind w:left="284" w:hanging="284"/>
    </w:pPr>
  </w:style>
  <w:style w:type="paragraph" w:customStyle="1" w:styleId="Einzug05Absatz">
    <w:name w:val="Einzug 0.5 (Absatz)"/>
    <w:basedOn w:val="Normal"/>
    <w:next w:val="Normal"/>
    <w:pPr>
      <w:spacing w:after="120"/>
      <w:ind w:left="284" w:hanging="284"/>
    </w:pPr>
  </w:style>
  <w:style w:type="character" w:styleId="Refdenotaalpie">
    <w:name w:val="footnote reference"/>
    <w:basedOn w:val="Fuentedeprrafopredeter"/>
    <w:semiHidden/>
    <w:rPr>
      <w:rFonts w:ascii="Arial" w:hAnsi="Arial"/>
      <w:vertAlign w:val="superscript"/>
    </w:rPr>
  </w:style>
  <w:style w:type="character" w:styleId="Nmerodepgina">
    <w:name w:val="page number"/>
    <w:basedOn w:val="Fuentedeprrafopredeter"/>
    <w:rPr>
      <w:rFonts w:ascii="Arial" w:hAnsi="Arial"/>
      <w:sz w:val="18"/>
    </w:rPr>
  </w:style>
  <w:style w:type="paragraph" w:styleId="Textodebloque">
    <w:name w:val="Block Text"/>
    <w:basedOn w:val="Normal"/>
    <w:pPr>
      <w:ind w:left="567" w:right="565"/>
    </w:pPr>
    <w:rPr>
      <w:sz w:val="18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styleId="Hipervnculovisitado">
    <w:name w:val="FollowedHyperlink"/>
    <w:basedOn w:val="Fuentedeprrafopredeter"/>
    <w:rPr>
      <w:color w:val="800080"/>
      <w:u w:val="single"/>
    </w:rPr>
  </w:style>
  <w:style w:type="paragraph" w:styleId="Piedepgina">
    <w:name w:val="footer"/>
    <w:basedOn w:val="Normal"/>
    <w:link w:val="PiedepginaCar"/>
    <w:uiPriority w:val="99"/>
    <w:pPr>
      <w:tabs>
        <w:tab w:val="center" w:pos="4536"/>
        <w:tab w:val="right" w:pos="9072"/>
      </w:tabs>
    </w:pPr>
  </w:style>
  <w:style w:type="paragraph" w:styleId="Encabezado">
    <w:name w:val="header"/>
    <w:basedOn w:val="Normal"/>
    <w:pPr>
      <w:tabs>
        <w:tab w:val="center" w:pos="4536"/>
        <w:tab w:val="right" w:pos="9072"/>
      </w:tabs>
    </w:pPr>
  </w:style>
  <w:style w:type="paragraph" w:styleId="Textodeglobo">
    <w:name w:val="Balloon Text"/>
    <w:basedOn w:val="Normal"/>
    <w:link w:val="TextodegloboCar"/>
    <w:rsid w:val="001A587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A587D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700C6A"/>
    <w:rPr>
      <w:color w:val="808080"/>
    </w:rPr>
  </w:style>
  <w:style w:type="character" w:customStyle="1" w:styleId="TextonotapieCar">
    <w:name w:val="Texto nota pie Car"/>
    <w:basedOn w:val="Fuentedeprrafopredeter"/>
    <w:link w:val="Textonotapie"/>
    <w:semiHidden/>
    <w:rsid w:val="00B75780"/>
    <w:rPr>
      <w:rFonts w:ascii="Arial" w:hAnsi="Arial"/>
      <w:sz w:val="18"/>
    </w:rPr>
  </w:style>
  <w:style w:type="paragraph" w:styleId="Prrafodelista">
    <w:name w:val="List Paragraph"/>
    <w:basedOn w:val="Normal"/>
    <w:uiPriority w:val="34"/>
    <w:qFormat/>
    <w:rsid w:val="00B75780"/>
    <w:pPr>
      <w:numPr>
        <w:numId w:val="2"/>
      </w:numPr>
      <w:spacing w:after="120"/>
      <w:jc w:val="left"/>
    </w:pPr>
    <w:rPr>
      <w:rFonts w:eastAsiaTheme="minorHAnsi" w:cstheme="minorBidi"/>
      <w:sz w:val="20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B75780"/>
    <w:pPr>
      <w:spacing w:after="120" w:line="240" w:lineRule="atLeast"/>
      <w:jc w:val="left"/>
    </w:pPr>
    <w:rPr>
      <w:rFonts w:eastAsiaTheme="minorHAnsi" w:cstheme="minorBidi"/>
      <w:sz w:val="20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75780"/>
    <w:rPr>
      <w:rFonts w:ascii="Arial" w:eastAsiaTheme="minorHAnsi" w:hAnsi="Arial" w:cstheme="minorBidi"/>
      <w:szCs w:val="22"/>
      <w:lang w:eastAsia="en-US"/>
    </w:rPr>
  </w:style>
  <w:style w:type="table" w:styleId="Tablaconcuadrcula">
    <w:name w:val="Table Grid"/>
    <w:basedOn w:val="Tablanormal"/>
    <w:uiPriority w:val="59"/>
    <w:rsid w:val="00B7578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semiHidden/>
    <w:unhideWhenUsed/>
    <w:rsid w:val="0026289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26289E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26289E"/>
    <w:rPr>
      <w:rFonts w:ascii="Arial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26289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26289E"/>
    <w:rPr>
      <w:rFonts w:ascii="Arial" w:hAnsi="Arial"/>
      <w:b/>
      <w:bCs/>
    </w:rPr>
  </w:style>
  <w:style w:type="paragraph" w:styleId="Ttulo">
    <w:name w:val="Title"/>
    <w:basedOn w:val="Normal"/>
    <w:next w:val="Normal"/>
    <w:link w:val="TtuloCar"/>
    <w:qFormat/>
    <w:rsid w:val="00F35D8B"/>
    <w:pPr>
      <w:spacing w:after="480"/>
    </w:pPr>
    <w:rPr>
      <w:rFonts w:eastAsiaTheme="majorEastAsia" w:cstheme="majorBidi"/>
      <w:spacing w:val="-10"/>
      <w:kern w:val="28"/>
      <w:sz w:val="32"/>
      <w:szCs w:val="56"/>
    </w:rPr>
  </w:style>
  <w:style w:type="character" w:customStyle="1" w:styleId="TtuloCar">
    <w:name w:val="Título Car"/>
    <w:basedOn w:val="Fuentedeprrafopredeter"/>
    <w:link w:val="Ttulo"/>
    <w:rsid w:val="00F35D8B"/>
    <w:rPr>
      <w:rFonts w:ascii="Arial" w:eastAsiaTheme="majorEastAsia" w:hAnsi="Arial" w:cstheme="majorBidi"/>
      <w:spacing w:val="-10"/>
      <w:kern w:val="28"/>
      <w:sz w:val="32"/>
      <w:szCs w:val="56"/>
    </w:rPr>
  </w:style>
  <w:style w:type="paragraph" w:styleId="NormalWeb">
    <w:name w:val="Normal (Web)"/>
    <w:basedOn w:val="Normal"/>
    <w:uiPriority w:val="99"/>
    <w:semiHidden/>
    <w:unhideWhenUsed/>
    <w:rsid w:val="0035666D"/>
    <w:pPr>
      <w:spacing w:before="100" w:beforeAutospacing="1" w:after="100" w:afterAutospacing="1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F4483"/>
    <w:rPr>
      <w:rFonts w:ascii="Arial" w:hAnsi="Arial"/>
      <w:sz w:val="22"/>
    </w:rPr>
  </w:style>
  <w:style w:type="paragraph" w:customStyle="1" w:styleId="Default">
    <w:name w:val="Default"/>
    <w:rsid w:val="00553AA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IPIForms\Templates\Recht_und_Internationales\Abteilung\Aktennotiz_R&amp;I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20170622 Argumentaire_protection_noms_de_pays nicolas guyot + caj"/>
    <f:field ref="objsubject" par="" edit="true" text=""/>
    <f:field ref="objcreatedby" par="" text="Guyot Youn, Nicolas, gni"/>
    <f:field ref="objcreatedat" par="" text="22.06.2017 16:38:21"/>
    <f:field ref="objchangedby" par="" text="Guyot Youn, Nicolas, gni"/>
    <f:field ref="objmodifiedat" par="" text="22.06.2017 16:47:51"/>
    <f:field ref="doc_FSCFOLIO_1_1001_FieldDocumentNumber" par="" text=""/>
    <f:field ref="doc_FSCFOLIO_1_1001_FieldSubject" par="" edit="true" text=""/>
    <f:field ref="FSCFOLIO_1_1001_FieldCurrentUser" par="" text="Nicolas Guyot Youn"/>
    <f:field ref="CCAPRECONFIG_15_1001_Objektname" par="" edit="true" text="20170622 Argumentaire_protection_noms_de_pays nicolas guyot + caj"/>
    <f:field ref="CHPRECONFIG_1_1001_Objektname" par="" edit="true" text="20170622 Argumentaire_protection_noms_de_pays nicolas guyot + caj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CCAPRECONFIG_15_1001_Name_Zeile_2" par="" text=""/>
    <f:field ref="CCAPRECONFIG_15_1001_Ziel" par="" text=""/>
    <f:field ref="CCAPRECONFIG_15_1001_Postfach" par="" text=""/>
  </f:record>
  <f:display par="" text="...">
    <f:field ref="CHPRECONFIG_1_1001_Objektname" text="Classe d'objets"/>
    <f:field ref="objcreatedat" text="Créé le/à"/>
    <f:field ref="objcreatedby" text="Créé par"/>
    <f:field ref="objchangedby" text="Dernière modification apportée par"/>
    <f:field ref="objmodifiedat" text="Dernière modification le/à"/>
    <f:field ref="objname" text="Nom"/>
    <f:field ref="CCAPRECONFIG_15_1001_Objektname" text="Nom d'objet"/>
    <f:field ref="objsubject" text="Subject (single-line)"/>
    <f:field ref="FSCFOLIO_1_1001_FieldCurrentUser" text="Utilisateur actuel"/>
  </f:display>
  <f:display par="" text="Publipostage">
    <f:field ref="doc_FSCFOLIO_1_1001_FieldDocumentNumber" text="Numéro de document"/>
    <f:field ref="doc_FSCFOLIO_1_1001_FieldSubject" text="Objet"/>
  </f:display>
  <f:display par="" text="Serialcontext &gt; Destinataires">
    <f:field ref="CHPRECONFIG_1_1001_EMailAdresse" text="Adresse e-mail"/>
    <f:field ref="CCAPRECONFIG_15_1001_Postfach" text="Case postale"/>
    <f:field ref="CHPRECONFIG_1_1001_Anrede" text="Formule d'appel"/>
    <f:field ref="CHPRECONFIG_1_1001_Ort" text="Localité"/>
    <f:field ref="CHPRECONFIG_1_1001_Nachname" text="Nom"/>
    <f:field ref="CCAPRECONFIG_15_1001_Name_Zeile_2" text="Nom_Ligne_2"/>
    <f:field ref="CHPRECONFIG_1_1001_Postleitzahl" text="NPA"/>
    <f:field ref="CHPRECONFIG_1_1001_Vorname" text="Prénom"/>
    <f:field ref="CHPRECONFIG_1_1001_Strasse" text="Rue"/>
    <f:field ref="CHPRECONFIG_1_1001_Titel" text="Titre"/>
    <f:field ref="CCAPRECONFIG_15_1001_Ziel" text="Ziel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5EC4448-99D3-40F7-86FD-407633F3B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Aktennotiz_R&amp;I</Template>
  <TotalTime>0</TotalTime>
  <Pages>4</Pages>
  <Words>996</Words>
  <Characters>5478</Characters>
  <Application>Microsoft Office Word</Application>
  <DocSecurity>0</DocSecurity>
  <Lines>45</Lines>
  <Paragraphs>12</Paragraphs>
  <ScaleCrop>false</ScaleCrop>
  <HeadingPairs>
    <vt:vector size="8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Aktennotiz_RD_AllgRecht_d</vt:lpstr>
      <vt:lpstr>Aktennotiz_RD_AllgRecht_d</vt:lpstr>
      <vt:lpstr>Aktennotiz_RD_AllgRecht_d</vt:lpstr>
      <vt:lpstr>Aktennotiz_RD_AllgRecht_d</vt:lpstr>
    </vt:vector>
  </TitlesOfParts>
  <Company>IGE</Company>
  <LinksUpToDate>false</LinksUpToDate>
  <CharactersWithSpaces>6462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Aktennotiz_RD_AllgRecht_d</dc:title>
  <dc:subject>Aktennotiz_RD_AllgRecht_d</dc:subject>
  <dc:creator>Huber, Silvia</dc:creator>
  <cp:keywords>Aktennotiz_RD_AllgRecht_d</cp:keywords>
  <cp:lastModifiedBy>Cavalli, Olga del Carmen</cp:lastModifiedBy>
  <cp:revision>2</cp:revision>
  <cp:lastPrinted>2017-02-17T13:07:00Z</cp:lastPrinted>
  <dcterms:created xsi:type="dcterms:W3CDTF">2019-01-08T19:57:00Z</dcterms:created>
  <dcterms:modified xsi:type="dcterms:W3CDTF">2019-01-08T19:57:00Z</dcterms:modified>
  <cp:category>Recht_und_Internationales\Abteilung</cp:category>
  <cp:contentStatus>geprüft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igentümer">
    <vt:lpwstr>Recht </vt:lpwstr>
  </property>
  <property fmtid="{D5CDD505-2E9C-101B-9397-08002B2CF9AE}" pid="3" name="Herausgeber">
    <vt:lpwstr>20070627_EG</vt:lpwstr>
  </property>
  <property fmtid="{D5CDD505-2E9C-101B-9397-08002B2CF9AE}" pid="4" name="FSC#EJPDCFG@15.1700:RecipientSalutation">
    <vt:lpwstr/>
  </property>
  <property fmtid="{D5CDD505-2E9C-101B-9397-08002B2CF9AE}" pid="5" name="FSC#EJPDCFG@15.1700:RecipientTitle">
    <vt:lpwstr/>
  </property>
  <property fmtid="{D5CDD505-2E9C-101B-9397-08002B2CF9AE}" pid="6" name="FSC#EJPDCFG@15.1700:RecipientFirstname">
    <vt:lpwstr/>
  </property>
  <property fmtid="{D5CDD505-2E9C-101B-9397-08002B2CF9AE}" pid="7" name="FSC#EJPDCFG@15.1700:RecipientSurname">
    <vt:lpwstr/>
  </property>
  <property fmtid="{D5CDD505-2E9C-101B-9397-08002B2CF9AE}" pid="8" name="FSC#EJPDCFG@15.1700:RecipientStreet">
    <vt:lpwstr/>
  </property>
  <property fmtid="{D5CDD505-2E9C-101B-9397-08002B2CF9AE}" pid="9" name="FSC#EJPDCFG@15.1700:RecipientPOBox">
    <vt:lpwstr/>
  </property>
  <property fmtid="{D5CDD505-2E9C-101B-9397-08002B2CF9AE}" pid="10" name="FSC#EJPDCFG@15.1700:RecipientZIPCode">
    <vt:lpwstr/>
  </property>
  <property fmtid="{D5CDD505-2E9C-101B-9397-08002B2CF9AE}" pid="11" name="FSC#EJPDCFG@15.1700:RecipientCity">
    <vt:lpwstr/>
  </property>
  <property fmtid="{D5CDD505-2E9C-101B-9397-08002B2CF9AE}" pid="12" name="FSC#EJPDCFG@15.1700:RecipientCountry">
    <vt:lpwstr/>
  </property>
  <property fmtid="{D5CDD505-2E9C-101B-9397-08002B2CF9AE}" pid="13" name="FSC#EJPDCFG@15.1700:RecipientOrgname">
    <vt:lpwstr/>
  </property>
  <property fmtid="{D5CDD505-2E9C-101B-9397-08002B2CF9AE}" pid="14" name="FSC#EJPDCFG@15.1700:RecipientEMail">
    <vt:lpwstr/>
  </property>
  <property fmtid="{D5CDD505-2E9C-101B-9397-08002B2CF9AE}" pid="15" name="FSC#EJPDCFG@15.1700:RecipientContactSalutation">
    <vt:lpwstr/>
  </property>
  <property fmtid="{D5CDD505-2E9C-101B-9397-08002B2CF9AE}" pid="16" name="FSC#EJPDCFG@15.1700:RecipientContactFirstname">
    <vt:lpwstr/>
  </property>
  <property fmtid="{D5CDD505-2E9C-101B-9397-08002B2CF9AE}" pid="17" name="FSC#EJPDCFG@15.1700:RecipientContactSurname">
    <vt:lpwstr/>
  </property>
  <property fmtid="{D5CDD505-2E9C-101B-9397-08002B2CF9AE}" pid="18" name="FSC#EJPDCFG@15.1700:RecipientDate">
    <vt:lpwstr/>
  </property>
  <property fmtid="{D5CDD505-2E9C-101B-9397-08002B2CF9AE}" pid="19" name="FSC#EJPDCFG@15.1700:SubfileTitle">
    <vt:lpwstr/>
  </property>
  <property fmtid="{D5CDD505-2E9C-101B-9397-08002B2CF9AE}" pid="20" name="FSC#EJPDCFG@15.1700:SubfileSubject">
    <vt:lpwstr/>
  </property>
  <property fmtid="{D5CDD505-2E9C-101B-9397-08002B2CF9AE}" pid="21" name="FSC#EJPDCFG@15.1700:SubfileDossierRef">
    <vt:lpwstr/>
  </property>
  <property fmtid="{D5CDD505-2E9C-101B-9397-08002B2CF9AE}" pid="22" name="FSC#EJPDCFG@15.1700:SubfileResponsibleFirstname">
    <vt:lpwstr/>
  </property>
  <property fmtid="{D5CDD505-2E9C-101B-9397-08002B2CF9AE}" pid="23" name="FSC#EJPDCFG@15.1700:SubfileResponsibleSurname">
    <vt:lpwstr/>
  </property>
  <property fmtid="{D5CDD505-2E9C-101B-9397-08002B2CF9AE}" pid="24" name="FSC#EJPDCFG@15.1700:SubfileResponsibleProfession">
    <vt:lpwstr/>
  </property>
  <property fmtid="{D5CDD505-2E9C-101B-9397-08002B2CF9AE}" pid="25" name="FSC#EJPDCFG@15.1700:SubfileResponsibleInitials">
    <vt:lpwstr/>
  </property>
  <property fmtid="{D5CDD505-2E9C-101B-9397-08002B2CF9AE}" pid="26" name="FSC#EJPDCFG@15.1700:AssignmentCommentHistory">
    <vt:lpwstr/>
  </property>
  <property fmtid="{D5CDD505-2E9C-101B-9397-08002B2CF9AE}" pid="27" name="FSC#EJPDCFG@15.1700:AssignmentDefaultComment">
    <vt:lpwstr/>
  </property>
  <property fmtid="{D5CDD505-2E9C-101B-9397-08002B2CF9AE}" pid="28" name="FSC#EJPDCFG@15.1700:AssignmentRemarks">
    <vt:lpwstr/>
  </property>
  <property fmtid="{D5CDD505-2E9C-101B-9397-08002B2CF9AE}" pid="29" name="FSC#EJPDCFG@15.1700:AssignmentExternalDate">
    <vt:lpwstr/>
  </property>
  <property fmtid="{D5CDD505-2E9C-101B-9397-08002B2CF9AE}" pid="30" name="FSC#EJPDCFG@15.1700:AssignmentProcessingDeadline">
    <vt:lpwstr/>
  </property>
  <property fmtid="{D5CDD505-2E9C-101B-9397-08002B2CF9AE}" pid="31" name="FSC#EJPDCFG@15.1700:AssignmentPlacingPosition">
    <vt:lpwstr/>
  </property>
  <property fmtid="{D5CDD505-2E9C-101B-9397-08002B2CF9AE}" pid="32" name="FSC#EJPDCFG@15.1700:AssignmentResponsible">
    <vt:lpwstr/>
  </property>
  <property fmtid="{D5CDD505-2E9C-101B-9397-08002B2CF9AE}" pid="33" name="FSC#EJPDCFG@15.1700:AssignmentUsers">
    <vt:lpwstr/>
  </property>
  <property fmtid="{D5CDD505-2E9C-101B-9397-08002B2CF9AE}" pid="34" name="FSC#EJPDCFG@15.1700:AssignmentUsersDone">
    <vt:lpwstr/>
  </property>
  <property fmtid="{D5CDD505-2E9C-101B-9397-08002B2CF9AE}" pid="35" name="FSC#EJPDCFG@15.1700:SubfileClassification">
    <vt:lpwstr/>
  </property>
  <property fmtid="{D5CDD505-2E9C-101B-9397-08002B2CF9AE}" pid="36" name="FSC#EJPDCFG@15.1700:Department">
    <vt:lpwstr/>
  </property>
  <property fmtid="{D5CDD505-2E9C-101B-9397-08002B2CF9AE}" pid="37" name="FSC#EJPDCFG@15.1700:DepartmentShort">
    <vt:lpwstr/>
  </property>
  <property fmtid="{D5CDD505-2E9C-101B-9397-08002B2CF9AE}" pid="38" name="FSC#EJPDCFG@15.1700:HierarchyFirstLevel">
    <vt:lpwstr/>
  </property>
  <property fmtid="{D5CDD505-2E9C-101B-9397-08002B2CF9AE}" pid="39" name="FSC#EJPDCFG@15.1700:HierarchyFirstLevelShort">
    <vt:lpwstr/>
  </property>
  <property fmtid="{D5CDD505-2E9C-101B-9397-08002B2CF9AE}" pid="40" name="FSC#EJPDCFG@15.1700:HierarchySecondLevel">
    <vt:lpwstr/>
  </property>
  <property fmtid="{D5CDD505-2E9C-101B-9397-08002B2CF9AE}" pid="41" name="FSC#EJPDCFG@15.1700:HierarchyThirdLevel">
    <vt:lpwstr/>
  </property>
  <property fmtid="{D5CDD505-2E9C-101B-9397-08002B2CF9AE}" pid="42" name="FSC#EJPDCFG@15.1700:HierarchyFourthLevel">
    <vt:lpwstr/>
  </property>
  <property fmtid="{D5CDD505-2E9C-101B-9397-08002B2CF9AE}" pid="43" name="FSC#EJPDCFG@15.1700:HierarchyFifthLevel">
    <vt:lpwstr/>
  </property>
  <property fmtid="{D5CDD505-2E9C-101B-9397-08002B2CF9AE}" pid="44" name="FSC#EJPDCFG@15.1700:ObjaddressContentObject">
    <vt:lpwstr>COO.2237.101.7.278</vt:lpwstr>
  </property>
  <property fmtid="{D5CDD505-2E9C-101B-9397-08002B2CF9AE}" pid="45" name="FSC#EJPDCFG@15.1700:SubfileResponsibleSalutation">
    <vt:lpwstr/>
  </property>
  <property fmtid="{D5CDD505-2E9C-101B-9397-08002B2CF9AE}" pid="46" name="FSC#EJPDCFG@15.1700:SubfileResponsibleTelOffice">
    <vt:lpwstr/>
  </property>
  <property fmtid="{D5CDD505-2E9C-101B-9397-08002B2CF9AE}" pid="47" name="FSC#EJPDCFG@15.1700:SubfileResponsibleTelFax">
    <vt:lpwstr/>
  </property>
  <property fmtid="{D5CDD505-2E9C-101B-9397-08002B2CF9AE}" pid="48" name="FSC#EJPDCFG@15.1700:SubfileResponsibleEmail">
    <vt:lpwstr/>
  </property>
  <property fmtid="{D5CDD505-2E9C-101B-9397-08002B2CF9AE}" pid="49" name="FSC#EJPDCFG@15.1700:SubfileResponsibleUrl">
    <vt:lpwstr/>
  </property>
  <property fmtid="{D5CDD505-2E9C-101B-9397-08002B2CF9AE}" pid="50" name="FSC#EJPDCFG@15.1700:SubfileResponsibleAddress">
    <vt:lpwstr/>
  </property>
  <property fmtid="{D5CDD505-2E9C-101B-9397-08002B2CF9AE}" pid="51" name="FSC#EJPDCFG@15.1700:FileRefOU">
    <vt:lpwstr/>
  </property>
  <property fmtid="{D5CDD505-2E9C-101B-9397-08002B2CF9AE}" pid="52" name="FSC#EJPDCFG@15.1700:OU">
    <vt:lpwstr>Administration (System)</vt:lpwstr>
  </property>
  <property fmtid="{D5CDD505-2E9C-101B-9397-08002B2CF9AE}" pid="53" name="FSC#EJPDCFG@15.1700:Department2">
    <vt:lpwstr>Administration (System)</vt:lpwstr>
  </property>
  <property fmtid="{D5CDD505-2E9C-101B-9397-08002B2CF9AE}" pid="54" name="FSC#EJPDCFG@15.1700:Recipient">
    <vt:lpwstr/>
  </property>
  <property fmtid="{D5CDD505-2E9C-101B-9397-08002B2CF9AE}" pid="55" name="FSC#COOSYSTEM@1.1:Container">
    <vt:lpwstr>COO.2237.101.7.68253</vt:lpwstr>
  </property>
  <property fmtid="{D5CDD505-2E9C-101B-9397-08002B2CF9AE}" pid="56" name="FSC#COOELAK@1.1001:Subject">
    <vt:lpwstr/>
  </property>
  <property fmtid="{D5CDD505-2E9C-101B-9397-08002B2CF9AE}" pid="57" name="FSC#COOELAK@1.1001:FileReference">
    <vt:lpwstr>241.16-00012</vt:lpwstr>
  </property>
  <property fmtid="{D5CDD505-2E9C-101B-9397-08002B2CF9AE}" pid="58" name="FSC#COOELAK@1.1001:FileRefYear">
    <vt:lpwstr>2017</vt:lpwstr>
  </property>
  <property fmtid="{D5CDD505-2E9C-101B-9397-08002B2CF9AE}" pid="59" name="FSC#COOELAK@1.1001:FileRefOrdinal">
    <vt:lpwstr>12</vt:lpwstr>
  </property>
  <property fmtid="{D5CDD505-2E9C-101B-9397-08002B2CF9AE}" pid="60" name="FSC#COOELAK@1.1001:FileRefOU">
    <vt:lpwstr>IHB</vt:lpwstr>
  </property>
  <property fmtid="{D5CDD505-2E9C-101B-9397-08002B2CF9AE}" pid="61" name="FSC#COOELAK@1.1001:Organization">
    <vt:lpwstr/>
  </property>
  <property fmtid="{D5CDD505-2E9C-101B-9397-08002B2CF9AE}" pid="62" name="FSC#COOELAK@1.1001:Owner">
    <vt:lpwstr>Guyot Youn, Nicolas, gni</vt:lpwstr>
  </property>
  <property fmtid="{D5CDD505-2E9C-101B-9397-08002B2CF9AE}" pid="63" name="FSC#COOELAK@1.1001:OwnerExtension">
    <vt:lpwstr>+41 31 377 72 53</vt:lpwstr>
  </property>
  <property fmtid="{D5CDD505-2E9C-101B-9397-08002B2CF9AE}" pid="64" name="FSC#COOELAK@1.1001:OwnerFaxExtension">
    <vt:lpwstr/>
  </property>
  <property fmtid="{D5CDD505-2E9C-101B-9397-08002B2CF9AE}" pid="65" name="FSC#COOELAK@1.1001:DispatchedBy">
    <vt:lpwstr/>
  </property>
  <property fmtid="{D5CDD505-2E9C-101B-9397-08002B2CF9AE}" pid="66" name="FSC#COOELAK@1.1001:DispatchedAt">
    <vt:lpwstr/>
  </property>
  <property fmtid="{D5CDD505-2E9C-101B-9397-08002B2CF9AE}" pid="67" name="FSC#COOELAK@1.1001:ApprovedBy">
    <vt:lpwstr/>
  </property>
  <property fmtid="{D5CDD505-2E9C-101B-9397-08002B2CF9AE}" pid="68" name="FSC#COOELAK@1.1001:ApprovedAt">
    <vt:lpwstr/>
  </property>
  <property fmtid="{D5CDD505-2E9C-101B-9397-08002B2CF9AE}" pid="69" name="FSC#COOELAK@1.1001:Department">
    <vt:lpwstr>RD Gewerbliche Schutzrechte (RDGS)</vt:lpwstr>
  </property>
  <property fmtid="{D5CDD505-2E9C-101B-9397-08002B2CF9AE}" pid="70" name="FSC#COOELAK@1.1001:CreatedAt">
    <vt:lpwstr>22.06.2017</vt:lpwstr>
  </property>
  <property fmtid="{D5CDD505-2E9C-101B-9397-08002B2CF9AE}" pid="71" name="FSC#COOELAK@1.1001:OU">
    <vt:lpwstr>Internationale Handelsbeziehungen (IHB)</vt:lpwstr>
  </property>
  <property fmtid="{D5CDD505-2E9C-101B-9397-08002B2CF9AE}" pid="72" name="FSC#COOELAK@1.1001:Priority">
    <vt:lpwstr> ()</vt:lpwstr>
  </property>
  <property fmtid="{D5CDD505-2E9C-101B-9397-08002B2CF9AE}" pid="73" name="FSC#COOELAK@1.1001:ObjBarCode">
    <vt:lpwstr>*COO.2237.101.7.68253*</vt:lpwstr>
  </property>
  <property fmtid="{D5CDD505-2E9C-101B-9397-08002B2CF9AE}" pid="74" name="FSC#COOELAK@1.1001:RefBarCode">
    <vt:lpwstr>*COO.2237.101.8.210776*</vt:lpwstr>
  </property>
  <property fmtid="{D5CDD505-2E9C-101B-9397-08002B2CF9AE}" pid="75" name="FSC#COOELAK@1.1001:FileRefBarCode">
    <vt:lpwstr>*241.16-00012*</vt:lpwstr>
  </property>
  <property fmtid="{D5CDD505-2E9C-101B-9397-08002B2CF9AE}" pid="76" name="FSC#COOELAK@1.1001:ExternalRef">
    <vt:lpwstr/>
  </property>
  <property fmtid="{D5CDD505-2E9C-101B-9397-08002B2CF9AE}" pid="77" name="FSC#COOELAK@1.1001:IncomingNumber">
    <vt:lpwstr/>
  </property>
  <property fmtid="{D5CDD505-2E9C-101B-9397-08002B2CF9AE}" pid="78" name="FSC#COOELAK@1.1001:IncomingSubject">
    <vt:lpwstr/>
  </property>
  <property fmtid="{D5CDD505-2E9C-101B-9397-08002B2CF9AE}" pid="79" name="FSC#COOELAK@1.1001:ProcessResponsible">
    <vt:lpwstr/>
  </property>
  <property fmtid="{D5CDD505-2E9C-101B-9397-08002B2CF9AE}" pid="80" name="FSC#COOELAK@1.1001:ProcessResponsiblePhone">
    <vt:lpwstr/>
  </property>
  <property fmtid="{D5CDD505-2E9C-101B-9397-08002B2CF9AE}" pid="81" name="FSC#COOELAK@1.1001:ProcessResponsibleMail">
    <vt:lpwstr/>
  </property>
  <property fmtid="{D5CDD505-2E9C-101B-9397-08002B2CF9AE}" pid="82" name="FSC#COOELAK@1.1001:ProcessResponsibleFax">
    <vt:lpwstr/>
  </property>
  <property fmtid="{D5CDD505-2E9C-101B-9397-08002B2CF9AE}" pid="83" name="FSC#COOELAK@1.1001:ApproverFirstName">
    <vt:lpwstr/>
  </property>
  <property fmtid="{D5CDD505-2E9C-101B-9397-08002B2CF9AE}" pid="84" name="FSC#COOELAK@1.1001:ApproverSurName">
    <vt:lpwstr/>
  </property>
  <property fmtid="{D5CDD505-2E9C-101B-9397-08002B2CF9AE}" pid="85" name="FSC#COOELAK@1.1001:ApproverTitle">
    <vt:lpwstr/>
  </property>
  <property fmtid="{D5CDD505-2E9C-101B-9397-08002B2CF9AE}" pid="86" name="FSC#COOELAK@1.1001:ExternalDate">
    <vt:lpwstr/>
  </property>
  <property fmtid="{D5CDD505-2E9C-101B-9397-08002B2CF9AE}" pid="87" name="FSC#COOELAK@1.1001:SettlementApprovedAt">
    <vt:lpwstr/>
  </property>
  <property fmtid="{D5CDD505-2E9C-101B-9397-08002B2CF9AE}" pid="88" name="FSC#COOELAK@1.1001:BaseNumber">
    <vt:lpwstr>241.16</vt:lpwstr>
  </property>
  <property fmtid="{D5CDD505-2E9C-101B-9397-08002B2CF9AE}" pid="89" name="FSC#COOELAK@1.1001:CurrentUserRolePos">
    <vt:lpwstr>Collaborateur, -trice spécialisé(e)</vt:lpwstr>
  </property>
  <property fmtid="{D5CDD505-2E9C-101B-9397-08002B2CF9AE}" pid="90" name="FSC#COOELAK@1.1001:CurrentUserEmail">
    <vt:lpwstr>Nicolas.Guyot@ipi.ch</vt:lpwstr>
  </property>
  <property fmtid="{D5CDD505-2E9C-101B-9397-08002B2CF9AE}" pid="91" name="FSC#ELAKGOV@1.1001:PersonalSubjGender">
    <vt:lpwstr/>
  </property>
  <property fmtid="{D5CDD505-2E9C-101B-9397-08002B2CF9AE}" pid="92" name="FSC#ELAKGOV@1.1001:PersonalSubjFirstName">
    <vt:lpwstr/>
  </property>
  <property fmtid="{D5CDD505-2E9C-101B-9397-08002B2CF9AE}" pid="93" name="FSC#ELAKGOV@1.1001:PersonalSubjSurName">
    <vt:lpwstr/>
  </property>
  <property fmtid="{D5CDD505-2E9C-101B-9397-08002B2CF9AE}" pid="94" name="FSC#ELAKGOV@1.1001:PersonalSubjSalutation">
    <vt:lpwstr/>
  </property>
  <property fmtid="{D5CDD505-2E9C-101B-9397-08002B2CF9AE}" pid="95" name="FSC#ELAKGOV@1.1001:PersonalSubjAddress">
    <vt:lpwstr/>
  </property>
  <property fmtid="{D5CDD505-2E9C-101B-9397-08002B2CF9AE}" pid="96" name="FSC#ATSTATECFG@1.1001:Office">
    <vt:lpwstr/>
  </property>
  <property fmtid="{D5CDD505-2E9C-101B-9397-08002B2CF9AE}" pid="97" name="FSC#ATSTATECFG@1.1001:Agent">
    <vt:lpwstr/>
  </property>
  <property fmtid="{D5CDD505-2E9C-101B-9397-08002B2CF9AE}" pid="98" name="FSC#ATSTATECFG@1.1001:AgentPhone">
    <vt:lpwstr/>
  </property>
  <property fmtid="{D5CDD505-2E9C-101B-9397-08002B2CF9AE}" pid="99" name="FSC#ATSTATECFG@1.1001:DepartmentFax">
    <vt:lpwstr/>
  </property>
  <property fmtid="{D5CDD505-2E9C-101B-9397-08002B2CF9AE}" pid="100" name="FSC#ATSTATECFG@1.1001:DepartmentEmail">
    <vt:lpwstr/>
  </property>
  <property fmtid="{D5CDD505-2E9C-101B-9397-08002B2CF9AE}" pid="101" name="FSC#ATSTATECFG@1.1001:SubfileDate">
    <vt:lpwstr/>
  </property>
  <property fmtid="{D5CDD505-2E9C-101B-9397-08002B2CF9AE}" pid="102" name="FSC#ATSTATECFG@1.1001:SubfileSubject">
    <vt:lpwstr>20170531 Argumentaire_protection_noms_de_pays nicolas guyot + caj</vt:lpwstr>
  </property>
  <property fmtid="{D5CDD505-2E9C-101B-9397-08002B2CF9AE}" pid="103" name="FSC#ATSTATECFG@1.1001:DepartmentZipCode">
    <vt:lpwstr/>
  </property>
  <property fmtid="{D5CDD505-2E9C-101B-9397-08002B2CF9AE}" pid="104" name="FSC#ATSTATECFG@1.1001:DepartmentCountry">
    <vt:lpwstr/>
  </property>
  <property fmtid="{D5CDD505-2E9C-101B-9397-08002B2CF9AE}" pid="105" name="FSC#ATSTATECFG@1.1001:DepartmentCity">
    <vt:lpwstr/>
  </property>
  <property fmtid="{D5CDD505-2E9C-101B-9397-08002B2CF9AE}" pid="106" name="FSC#ATSTATECFG@1.1001:DepartmentStreet">
    <vt:lpwstr/>
  </property>
  <property fmtid="{D5CDD505-2E9C-101B-9397-08002B2CF9AE}" pid="107" name="FSC#ATSTATECFG@1.1001:DepartmentDVR">
    <vt:lpwstr/>
  </property>
  <property fmtid="{D5CDD505-2E9C-101B-9397-08002B2CF9AE}" pid="108" name="FSC#ATSTATECFG@1.1001:DepartmentUID">
    <vt:lpwstr/>
  </property>
  <property fmtid="{D5CDD505-2E9C-101B-9397-08002B2CF9AE}" pid="109" name="FSC#ATSTATECFG@1.1001:SubfileReference">
    <vt:lpwstr>241.16-00012/00009</vt:lpwstr>
  </property>
  <property fmtid="{D5CDD505-2E9C-101B-9397-08002B2CF9AE}" pid="110" name="FSC#ATSTATECFG@1.1001:Clause">
    <vt:lpwstr/>
  </property>
  <property fmtid="{D5CDD505-2E9C-101B-9397-08002B2CF9AE}" pid="111" name="FSC#ATSTATECFG@1.1001:ApprovedSignature">
    <vt:lpwstr/>
  </property>
  <property fmtid="{D5CDD505-2E9C-101B-9397-08002B2CF9AE}" pid="112" name="FSC#ATSTATECFG@1.1001:BankAccount">
    <vt:lpwstr/>
  </property>
  <property fmtid="{D5CDD505-2E9C-101B-9397-08002B2CF9AE}" pid="113" name="FSC#ATSTATECFG@1.1001:BankAccountOwner">
    <vt:lpwstr/>
  </property>
  <property fmtid="{D5CDD505-2E9C-101B-9397-08002B2CF9AE}" pid="114" name="FSC#ATSTATECFG@1.1001:BankInstitute">
    <vt:lpwstr/>
  </property>
  <property fmtid="{D5CDD505-2E9C-101B-9397-08002B2CF9AE}" pid="115" name="FSC#ATSTATECFG@1.1001:BankAccountID">
    <vt:lpwstr/>
  </property>
  <property fmtid="{D5CDD505-2E9C-101B-9397-08002B2CF9AE}" pid="116" name="FSC#ATSTATECFG@1.1001:BankAccountIBAN">
    <vt:lpwstr/>
  </property>
  <property fmtid="{D5CDD505-2E9C-101B-9397-08002B2CF9AE}" pid="117" name="FSC#ATSTATECFG@1.1001:BankAccountBIC">
    <vt:lpwstr/>
  </property>
  <property fmtid="{D5CDD505-2E9C-101B-9397-08002B2CF9AE}" pid="118" name="FSC#ATSTATECFG@1.1001:BankName">
    <vt:lpwstr/>
  </property>
  <property fmtid="{D5CDD505-2E9C-101B-9397-08002B2CF9AE}" pid="119" name="FSC#FSCFOLIO@1.1001:docpropproject">
    <vt:lpwstr/>
  </property>
</Properties>
</file>