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04C67" w14:textId="45B300B3" w:rsidR="0031083C" w:rsidRPr="00264B49" w:rsidRDefault="0031083C" w:rsidP="0031083C">
      <w:r w:rsidRPr="0031083C">
        <w:t>CÓMO NOS REUNIMOS: UN DOCUMENTO DE DISCUSIÓN PARA EL DIÁLOGO COMUNITARIO</w:t>
      </w:r>
    </w:p>
    <w:p w14:paraId="21FFC9E9" w14:textId="77777777" w:rsidR="0031083C" w:rsidRPr="00264B49" w:rsidRDefault="0031083C" w:rsidP="0031083C">
      <w:r w:rsidRPr="0031083C">
        <w:t>8 de julio de 2024</w:t>
      </w:r>
    </w:p>
    <w:p w14:paraId="6CF1B5DA" w14:textId="77777777" w:rsidR="0031083C" w:rsidRPr="00264B49" w:rsidRDefault="0031083C" w:rsidP="0031083C">
      <w:r w:rsidRPr="0031083C">
        <w:t>I. DESCRIPCIÓN GENERAL Y OBJETIVO</w:t>
      </w:r>
    </w:p>
    <w:p w14:paraId="0FDA4D9B" w14:textId="77777777" w:rsidR="0031083C" w:rsidRPr="00264B49" w:rsidRDefault="0031083C" w:rsidP="0031083C">
      <w:r w:rsidRPr="0031083C">
        <w:t>El equipo de Desarrollo de Políticas y Asesoramiento de la ICANN ha preparado este documento como punto de partida para un diálogo con la comunidad sobre "Cómo nos reunimos"; es decir, cómo la organización de la ICANN y la comunidad pueden colaborar para mejorar la eficacia y la eficiencia de nuestras reuniones presenciales e híbridas en el entorno económico actual, ejercer la prudencia financiera y lograr ahorros significativos en los costos, al tiempo que continúan garantizando que los recursos (incluido el tiempo del personal y la comunidad) dedicados a las reuniones satisfagan las necesidades reales de la comunidad.</w:t>
      </w:r>
    </w:p>
    <w:p w14:paraId="44DFEBE1" w14:textId="77777777" w:rsidR="0031083C" w:rsidRPr="00264B49" w:rsidRDefault="0031083C" w:rsidP="0031083C">
      <w:r w:rsidRPr="0031083C">
        <w:t>En ICANN80, la Presidenta Interina y Directora Ejecutiva de la ICANN, Sally Costerton, sostuvo una reunión con los Presidentes y Vicepresidentes del SOAC. La reunión dio lugar a dos temas específicos para un diálogo con los líderes de la comunidad, que serán facilitados por la función de Desarrollo de Políticas y Asesoramiento de la ICANN. Además del diálogo actual sobre "Cómo nos reunimos", también habrá un diálogo comunitario relacionado sobre "Cómo trabajamos"1.</w:t>
      </w:r>
    </w:p>
    <w:p w14:paraId="5D68F5E5" w14:textId="77777777" w:rsidR="0031083C" w:rsidRPr="00264B49" w:rsidRDefault="0031083C" w:rsidP="0031083C">
      <w:r w:rsidRPr="0031083C">
        <w:t>Este documento no pretende limitar estos diálogos ni restringir los aportes de la comunidad sobre cómo podemos maximizar el valor de las reuniones de la ICANN. Más bien, está destinado a proporcionar algunas ideas para iniciar un diálogo sólido y constructivo en toda la comunidad. Las ideas se han agrupado en dos epígrafes: 1) ideas más amplias, a más largo plazo y más estratégicas; y (2) sugerencias más limitadas, en gran medida más tácticas, centradas en las reuniones públicas de la ICANN. La primera categoría abarca todas las reuniones presenciales e híbridas de la comunidad, con el objetivo de desarrollar un plan estratégico anualizado para optimizarlas (incluidas, entre otras, las reuniones públicas de la ICANN), así como una posible revisión de la comunidad de la asignación actual de espacios de Viajero Financiado en toda la comunidad para cada reunión pública de la ICANN.</w:t>
      </w:r>
    </w:p>
    <w:p w14:paraId="1EAE4642" w14:textId="77777777" w:rsidR="0031083C" w:rsidRPr="00264B49" w:rsidRDefault="0031083C" w:rsidP="0031083C">
      <w:r w:rsidRPr="0031083C">
        <w:t>En caso de que este diálogo comunitario dé como resultado opciones prácticas que no requieran mucho tiempo o esfuerzo para implementarse, estas pueden incluirse en el presupuesto y el proceso de planificación para el año fiscal 26, que se espera que comience a fines de agosto o principios de septiembre de 2024. Con este fin, el equipo de personal de Desarrollo de Políticas y Asesoramiento facilitará una serie de reuniones para Sally con los presidentes y vicepresidentes de SOAC en los meses de julio y agosto de 2024.</w:t>
      </w:r>
    </w:p>
    <w:p w14:paraId="1ECA1351" w14:textId="77777777" w:rsidR="0031083C" w:rsidRPr="00264B49" w:rsidRDefault="0031083C" w:rsidP="0031083C">
      <w:r w:rsidRPr="0031083C">
        <w:t>Esperamos que el resultado de este diálogo sea un equilibrio entre la necesidad de ahorrar costos y la importancia continua de apoyar el trabajo político de la comunidad. En este sentido, también esperamos que el diálogo incluya sugerencias sobre formas alternativas o adicionales en las que la organización de la ICANN puede proporcionar un apoyo funcionalmente equivalente para la comunidad sin incurrir en un aumento sustancial en los costos.</w:t>
      </w:r>
    </w:p>
    <w:p w14:paraId="4953CCE3" w14:textId="77777777" w:rsidR="0031083C" w:rsidRPr="00264B49" w:rsidRDefault="0031083C" w:rsidP="0031083C">
      <w:r w:rsidRPr="0031083C">
        <w:t>1 El equipo de personal recopilará las ideas de la comunidad sobre posibles cambios en los métodos de trabajo, las comunicaciones y otras formas que pueden mejorar la colaboración y la eficiencia entre la organización y la comunidad, para integrarlas en el trabajo interno que la organización de la ICANN está llevando a cabo actualmente para simplificar, refinar y mejorar la forma en que apoyamos a la comunidad. Esta aportación servirá de base para un documento de debate planificado que consolidará todas estas sugerencias sobre "Cómo trabajamos".</w:t>
      </w:r>
    </w:p>
    <w:p w14:paraId="2EE7FEBA" w14:textId="77777777" w:rsidR="0031083C" w:rsidRPr="00264B49" w:rsidRDefault="0031083C" w:rsidP="0031083C">
      <w:r w:rsidRPr="0031083C">
        <w:lastRenderedPageBreak/>
        <w:t>2</w:t>
      </w:r>
    </w:p>
    <w:p w14:paraId="1523EC61" w14:textId="77777777" w:rsidR="0031083C" w:rsidRPr="00264B49" w:rsidRDefault="0031083C" w:rsidP="0031083C">
      <w:r w:rsidRPr="0031083C">
        <w:t>Supuestos propuestos para el diálogo comunitario:</w:t>
      </w:r>
    </w:p>
    <w:p w14:paraId="1E3011AB" w14:textId="77777777" w:rsidR="0031083C" w:rsidRPr="00264B49" w:rsidRDefault="0031083C" w:rsidP="0031083C">
      <w:r w:rsidRPr="0031083C">
        <w:t>●</w:t>
      </w:r>
    </w:p>
    <w:p w14:paraId="35228B16" w14:textId="77777777" w:rsidR="0031083C" w:rsidRPr="00264B49" w:rsidRDefault="0031083C" w:rsidP="0031083C">
      <w:r w:rsidRPr="0031083C">
        <w:t>Los esfuerzos de ahorro de costos relacionados con las reuniones presenciales/híbridas forman parte de una iniciativa general de toda la ICANN para reducir gastos y optimizar los servicios.</w:t>
      </w:r>
    </w:p>
    <w:p w14:paraId="093EAD27" w14:textId="77777777" w:rsidR="0031083C" w:rsidRPr="00264B49" w:rsidRDefault="0031083C" w:rsidP="0031083C">
      <w:r w:rsidRPr="0031083C">
        <w:t>●</w:t>
      </w:r>
    </w:p>
    <w:p w14:paraId="448562B2" w14:textId="77777777" w:rsidR="0031083C" w:rsidRPr="00264B49" w:rsidRDefault="0031083C" w:rsidP="0031083C">
      <w:r w:rsidRPr="0031083C">
        <w:t>Los ahorros de costos logrados a través de este esfuerzo que se relacionan con las reuniones públicas de la ICANN no deben redirigirse para respaldar otras reuniones presenciales o híbridas (como reuniones regionales y eventos de divulgación). Sin embargo, puede ser necesario analizar si una parte de estos ahorros debe utilizarse para apoyar algunas reuniones híbridas específicas de grupos pequeños con objetivos específicos y urgentes (por ejemplo, grupos de trabajo sobre políticas que han alcanzado una etapa de toma de decisiones en la que el tiempo es crítico).</w:t>
      </w:r>
    </w:p>
    <w:p w14:paraId="4C2822FA" w14:textId="77777777" w:rsidR="0031083C" w:rsidRPr="00264B49" w:rsidRDefault="0031083C" w:rsidP="0031083C">
      <w:r w:rsidRPr="0031083C">
        <w:t>●</w:t>
      </w:r>
    </w:p>
    <w:p w14:paraId="3AD2A245" w14:textId="77777777" w:rsidR="0031083C" w:rsidRPr="00264B49" w:rsidRDefault="0031083C" w:rsidP="0031083C">
      <w:r w:rsidRPr="0031083C">
        <w:t>Algunos de los cambios realizados en las reuniones debido a este esfuerzo podrían implementarse como piloto o para probar posibles soluciones a más largo plazo.</w:t>
      </w:r>
    </w:p>
    <w:p w14:paraId="3DA7F58D" w14:textId="77777777" w:rsidR="0031083C" w:rsidRPr="00264B49" w:rsidRDefault="0031083C" w:rsidP="0031083C">
      <w:r w:rsidRPr="0031083C">
        <w:t>●</w:t>
      </w:r>
    </w:p>
    <w:p w14:paraId="6F83FCCF" w14:textId="77777777" w:rsidR="0031083C" w:rsidRPr="00264B49" w:rsidRDefault="0031083C" w:rsidP="0031083C">
      <w:r w:rsidRPr="0031083C">
        <w:t>A menos que la comunidad lo acuerde, este diálogo no pretende cambiar los objetivos o el alcance de la Estrategia de Reuniones desarrollada por la comunidad y adoptada por la Junta Directiva2.</w:t>
      </w:r>
    </w:p>
    <w:p w14:paraId="35868231" w14:textId="77777777" w:rsidR="0031083C" w:rsidRPr="00264B49" w:rsidRDefault="0031083C" w:rsidP="0031083C">
      <w:r w:rsidRPr="0031083C">
        <w:t>●</w:t>
      </w:r>
    </w:p>
    <w:p w14:paraId="043D6859" w14:textId="77777777" w:rsidR="0031083C" w:rsidRPr="00264B49" w:rsidRDefault="0031083C" w:rsidP="0031083C">
      <w:r w:rsidRPr="0031083C">
        <w:t>La organización de la ICANN continuará buscando otras estrategias e iniciativas de ahorro de costos, incluida la reducción de los viajes del personal a las reuniones públicas de la ICANN, el aprovechamiento de las reuniones híbridas para la Junta Directiva y el personal cuando sea posible, y la revisión del patrocinio de eventos y conferencias de la ICANN.</w:t>
      </w:r>
    </w:p>
    <w:p w14:paraId="42D8C9F1" w14:textId="77777777" w:rsidR="0031083C" w:rsidRPr="00264B49" w:rsidRDefault="0031083C" w:rsidP="0031083C">
      <w:r w:rsidRPr="0031083C">
        <w:t>II. IDEAS PARA LA RETROALIMENTACIÓN Y EL DIÁLOGO DE LA COMUNIDAD</w:t>
      </w:r>
    </w:p>
    <w:p w14:paraId="11C7F174" w14:textId="77777777" w:rsidR="0031083C" w:rsidRPr="00264B49" w:rsidRDefault="0031083C" w:rsidP="0031083C">
      <w:r w:rsidRPr="0031083C">
        <w:t>A. Ideas estratégicas más amplias que abarquen todas las reuniones comunitarias</w:t>
      </w:r>
    </w:p>
    <w:p w14:paraId="3E86ACE2" w14:textId="77777777" w:rsidR="0031083C" w:rsidRPr="00264B49" w:rsidRDefault="0031083C" w:rsidP="0031083C">
      <w:r w:rsidRPr="0031083C">
        <w:t>1.</w:t>
      </w:r>
    </w:p>
    <w:p w14:paraId="4FA3275A" w14:textId="77777777" w:rsidR="0031083C" w:rsidRPr="00264B49" w:rsidRDefault="0031083C" w:rsidP="0031083C">
      <w:r w:rsidRPr="0031083C">
        <w:t>Evaluar el ciclo completo de reuniones comunitarias presenciales e híbridas, incluidas las reuniones independientes de Liderazgo y Planificación Estratégica de SOAC, reuniones de grupos específicos (como la Cumbre de Partes Contratadas, la Cumbre General y la Reunión Gubernamental de Alto Nivel) y Reuniones similares, costosas y dependientes de viajes</w:t>
      </w:r>
    </w:p>
    <w:p w14:paraId="41298BF3" w14:textId="77777777" w:rsidR="0031083C" w:rsidRPr="00264B49" w:rsidRDefault="0031083C" w:rsidP="0031083C">
      <w:r w:rsidRPr="0031083C">
        <w:t>El propósito de este debate puede ser garantizar que el costo de apoyar todas las reuniones de la comunidad (y no solo las reuniones públicas de la ICANN) sea proporcional a los beneficios que se derivan de sus aspectos presenciales. Es probable que sea una conversación difícil y desafiante, dados los diferentes objetivos y métodos de trabajo de cada comunidad y la posibilidad de que no haya un acuerdo entre la comunidad sobre qué reuniones deben incluir la asistencia presencial y cuáles no.</w:t>
      </w:r>
    </w:p>
    <w:p w14:paraId="71EAC476" w14:textId="77777777" w:rsidR="0031083C" w:rsidRPr="00264B49" w:rsidRDefault="0031083C" w:rsidP="0031083C">
      <w:r w:rsidRPr="0031083C">
        <w:lastRenderedPageBreak/>
        <w:t>Sin embargo, no ha habido una discusión comunitaria exhaustiva sobre los tipos de reuniones comunitarias específicas (incluidas las reuniones de liderazgo, grupos pequeños u otras reuniones en persona) que son absolutamente críticas para que la comunidad maneje su carga de trabajo a medida que cambian sus necesidades. Este diálogo puede ser una oportunidad para evaluar cómo los escasos recursos pueden asignarse de manera equitativa y apropiada a todas las organizaciones de apoyo y comités asesores, en proporción a sus necesidades específicas en momentos determinados. También puede ser oportuno explorar formas creativas en las que podamos asegurarnos de que los costos sean</w:t>
      </w:r>
    </w:p>
    <w:p w14:paraId="3F7D3C85" w14:textId="11A435A5" w:rsidR="00F16B8D" w:rsidRPr="00264B49" w:rsidRDefault="0031083C" w:rsidP="0031083C">
      <w:r w:rsidRPr="0031083C">
        <w:t xml:space="preserve">2 Véase </w:t>
      </w:r>
      <w:hyperlink r:id="rId4" w:anchor=":~:text=The%20overall%20recommendations%20made%20by,in%20a%20most%20effective%20way" w:history="1">
        <w:r w:rsidRPr="008D0E91">
          <w:rPr>
            <w:rStyle w:val="Hipervnculo"/>
          </w:rPr>
          <w:t>https://meetings.icann.org/en/future-meeting-strategy#:~:text=The%20overall%20recommendations%20made%20by,in%20a%20most%20effective%20way</w:t>
        </w:r>
      </w:hyperlink>
      <w:r w:rsidRPr="0031083C">
        <w:t>.</w:t>
      </w:r>
    </w:p>
    <w:p w14:paraId="4BAB149F" w14:textId="77777777" w:rsidR="0031083C" w:rsidRPr="00264B49" w:rsidRDefault="0031083C" w:rsidP="0031083C">
      <w:r w:rsidRPr="0031083C">
        <w:t>compartidas de manera equitativa, por ejemplo, a través de la rotación del apoyo a las reuniones entre grupos, o "agrupando" las reuniones de liderazgo con una reunión pública de la ICANN, y otras ideas similares.</w:t>
      </w:r>
    </w:p>
    <w:p w14:paraId="7D42E742" w14:textId="77777777" w:rsidR="0031083C" w:rsidRPr="00264B49" w:rsidRDefault="0031083C" w:rsidP="0031083C">
      <w:r w:rsidRPr="0031083C">
        <w:t>2.</w:t>
      </w:r>
    </w:p>
    <w:p w14:paraId="0AAEC478" w14:textId="77777777" w:rsidR="0031083C" w:rsidRPr="00264B49" w:rsidRDefault="0031083C" w:rsidP="0031083C">
      <w:r w:rsidRPr="0031083C">
        <w:t>Revisar la planificación por parte de la organización de la ICANN y la comunidad para todas las reuniones presenciales/híbridas (incluidas las reuniones públicas de la ICANN) mediante la adopción de un enfoque anualizado y regular de planificación para un ciclo completo de reuniones (ya sea por año calendario o por año fiscal)</w:t>
      </w:r>
    </w:p>
    <w:p w14:paraId="6DB3DBE0" w14:textId="77777777" w:rsidR="0031083C" w:rsidRPr="00264B49" w:rsidRDefault="0031083C" w:rsidP="0031083C">
      <w:r w:rsidRPr="0031083C">
        <w:t>Con la continua y pesada carga de trabajo en toda la Junta, la organización y la comunidad, y el deseo compartido de eliminar los obstáculos para el progreso, mejorar la comunicación y realizar el trabajo, puede ser útil integrar la planificación de todas las reuniones presenciales/híbridas en la planificación general del trabajo anual de cada comunidad. En este sentido, la planificación de una Reunión Pública de la ICANN no debe abordarse como un "evento de exhibición" independiente (aunque sea recurrente). En la actualidad, mientras que algunos grupos consideran que las Reuniones Públicas de la ICANN, especialmente el Foro de Políticas, son principalmente un foro para avanzar en los debates sobre políticas, la estructura de otros grupos significa que las reuniones también funcionan como actualizaciones de los grupos de trabajo constituyentes o como un lugar para interactuar con la comunidad en general y divulgación.</w:t>
      </w:r>
    </w:p>
    <w:p w14:paraId="280707A1" w14:textId="77777777" w:rsidR="0031083C" w:rsidRPr="00264B49" w:rsidRDefault="0031083C" w:rsidP="0031083C">
      <w:r w:rsidRPr="0031083C">
        <w:t>La integración de la planificación de las reuniones públicas de la ICANN en los planes de trabajo anuales requerirá que cada grupo de la comunidad identifique su enfoque y objetivos de políticas con anticipación, que utilice cada reunión presencial/híbrida de manera adecuada y que logre metas/objetivos específicos a lo largo del "Año de la ICANN". Hacerlo, especialmente en conjunción con la idea anterior de revisar todas las reuniones presenciales de la comunidad, podría garantizar que los costos de viaje y reuniones se dirijan a reuniones específicas que tengan resultados específicos y accionables (p. ej., llegar a decisiones consensuadas). También podría mejorar la continuidad y el seguimiento de las discusiones y los acuerdos alcanzados en una reunión pública de la ICANN, así como consolidar la comprensión de que la participación en la ICANN no se trata solo de asistir a las reuniones públicas de la ICANN.</w:t>
      </w:r>
    </w:p>
    <w:p w14:paraId="30BC6AA7" w14:textId="77777777" w:rsidR="0031083C" w:rsidRPr="00264B49" w:rsidRDefault="0031083C" w:rsidP="0031083C">
      <w:r w:rsidRPr="0031083C">
        <w:t xml:space="preserve">En este sentido, es probable que sea útil el desarrollo por parte de la organización de la ICANN de herramientas uniformes de gestión de proyectos y programas para cada una de las SO y AC. Dado que se espera que los nuevos Planes Estratégicos y Operativos Quinquenales se finalicen </w:t>
      </w:r>
      <w:r w:rsidRPr="0031083C">
        <w:lastRenderedPageBreak/>
        <w:t>en breve, esta podría ser una buena oportunidad para que la organización de la ICANN y la comunidad colaboren para garantizar que los objetivos, las prioridades y los planes de trabajo estén alineados y, por lo tanto, presupuestados y planificados de manera adecuada y predecible.</w:t>
      </w:r>
    </w:p>
    <w:p w14:paraId="4754673A" w14:textId="77777777" w:rsidR="0031083C" w:rsidRPr="00264B49" w:rsidRDefault="0031083C" w:rsidP="0031083C">
      <w:r w:rsidRPr="0031083C">
        <w:t>3.</w:t>
      </w:r>
    </w:p>
    <w:p w14:paraId="0C08FEC1" w14:textId="77777777" w:rsidR="0031083C" w:rsidRPr="00264B49" w:rsidRDefault="0031083C" w:rsidP="0031083C">
      <w:r w:rsidRPr="0031083C">
        <w:t>Como parte de las discusiones en torno a los puntos #1 y #2, considere una revisión de la asignación actual de Viajeros Financiados a cada Reunión Pública de la ICANN</w:t>
      </w:r>
    </w:p>
    <w:p w14:paraId="5021EE0E" w14:textId="77777777" w:rsidR="0031083C" w:rsidRPr="00264B49" w:rsidRDefault="0031083C" w:rsidP="0031083C">
      <w:r w:rsidRPr="0031083C">
        <w:t>Con el aumento sustancial de la inflación y los costos de viaje en los últimos años, y dado que esta es un área de actividad que no se ha revisado durante algún tiempo, también puede ser oportuno revisar el número total actual de Viajeros Financiados3 en las Reuniones Públicas de la ICANN y compartir las mejores prácticas e información sobre cómo cada grupo asigna sus cupos de viaje para cada Reunión Pública de la ICANN (p. ej.,  Foro de la Comunidad, Foro de Políticas, AGM). Integrar este tema en el diálogo más amplio sobre la necesidad de todos y la planificación para todos.</w:t>
      </w:r>
    </w:p>
    <w:p w14:paraId="40B674EA" w14:textId="77777777" w:rsidR="0031083C" w:rsidRPr="00264B49" w:rsidRDefault="0031083C" w:rsidP="0031083C">
      <w:r w:rsidRPr="0031083C">
        <w:t>3 En la actualidad, la ICANN proporciona fondos para viajes -que incluyen pasajes aéreos, alojamiento en hoteles y dietas- a un máximo de 300 viajeros de la comunidad por reunión pública de la ICANN.</w:t>
      </w:r>
    </w:p>
    <w:p w14:paraId="32B00914" w14:textId="77777777" w:rsidR="0031083C" w:rsidRPr="00264B49" w:rsidRDefault="0031083C" w:rsidP="0031083C">
      <w:r w:rsidRPr="0031083C">
        <w:t>4</w:t>
      </w:r>
    </w:p>
    <w:p w14:paraId="26591677" w14:textId="77777777" w:rsidR="0031083C" w:rsidRPr="00264B49" w:rsidRDefault="0031083C" w:rsidP="0031083C">
      <w:r w:rsidRPr="0031083C">
        <w:t>Las reuniones comunitarias presenciales e híbridas que requieren viajes, lugares y otro tipo de apoyo podrían facilitar una discusión más completa sobre cómo se puede utilizar mejor el apoyo para viajes comunitarios en el futuro, para maximizar su valor y objetivos para cada grupo comunitario.</w:t>
      </w:r>
    </w:p>
    <w:p w14:paraId="42BF90AC" w14:textId="77777777" w:rsidR="0031083C" w:rsidRPr="00264B49" w:rsidRDefault="0031083C" w:rsidP="0031083C">
      <w:r w:rsidRPr="0031083C">
        <w:t>Las pautas y reglas para otros programas relacionados con los viajes, como el Programa de Alcance Regional Comunitario (CROP), también pueden modificarse para alinearse con los objetivos de la comunidad en cada reunión pública de la ICANN. Por último, esta también podría ser una oportunidad para que los grupos revisen sus normas y prácticas internas para la asignación de sus franjas horarias para viajes, a fin de garantizar que el apoyo a los viajes se utilice cuando las necesidades del grupo sean más elevadas y se dé prioridad a la labor en materia de políticas.</w:t>
      </w:r>
    </w:p>
    <w:p w14:paraId="4A1DEE3A" w14:textId="77777777" w:rsidR="0031083C" w:rsidRPr="00264B49" w:rsidRDefault="0031083C" w:rsidP="0031083C">
      <w:r w:rsidRPr="0031083C">
        <w:t>Para mayor claridad, al proponer esta idea para el diálogo de la comunidad, la organización de la ICANN no tiene la intención de proponer un cambio en el entendimiento de que es la comunidad (y no la organización de la ICANN) la que decide sobre la cantidad de espacios de viaje de la comunidad para una reunión pública de la ICANN. Del mismo modo, la organización de la ICANN no propone cambiar la práctica de que corresponde a cada grupo de la comunidad decidir cómo asignar sus cupos de viaje, de acuerdo con sus propias reglas y procesos internos.</w:t>
      </w:r>
    </w:p>
    <w:p w14:paraId="7948F571" w14:textId="77777777" w:rsidR="0031083C" w:rsidRPr="00264B49" w:rsidRDefault="0031083C" w:rsidP="0031083C">
      <w:r w:rsidRPr="0031083C">
        <w:t>B. Ideas más limitadas centradas en las reuniones públicas de la ICANN</w:t>
      </w:r>
    </w:p>
    <w:p w14:paraId="7EFCF01A" w14:textId="77777777" w:rsidR="0031083C" w:rsidRPr="00264B49" w:rsidRDefault="0031083C" w:rsidP="0031083C">
      <w:r w:rsidRPr="0031083C">
        <w:t>1.</w:t>
      </w:r>
    </w:p>
    <w:p w14:paraId="4893FF9E" w14:textId="77777777" w:rsidR="0031083C" w:rsidRPr="00264B49" w:rsidRDefault="0031083C" w:rsidP="0031083C">
      <w:r w:rsidRPr="0031083C">
        <w:t>Reducir la cantidad de sesiones en las reuniones públicas de la ICANN, lo que podría resultar en una reducción en el costo de viaje (es decir, alojamiento) y los costos relacionados con el lugar (por ejemplo, alquiler de salas y equipos, contratistas)</w:t>
      </w:r>
    </w:p>
    <w:p w14:paraId="70C23912" w14:textId="77777777" w:rsidR="0031083C" w:rsidRPr="00264B49" w:rsidRDefault="0031083C" w:rsidP="0031083C">
      <w:r w:rsidRPr="0031083C">
        <w:lastRenderedPageBreak/>
        <w:t>Después de la pandemia, la organización de la ICANN, la Junta Directiva y los líderes de la comunidad han seguido siendo sensibles a los beneficios de garantizar que las reuniones híbridas se centren en debates sustantivos sobre cuestiones de actualidad. No obstante, el número de sesiones en las reuniones públicas de la ICANN ha aumentado de manera constante, probablemente debido a una carga de trabajo continua y pesada y al deseo de participar de la manera más amplia posible.</w:t>
      </w:r>
    </w:p>
    <w:p w14:paraId="66145E39" w14:textId="77777777" w:rsidR="0031083C" w:rsidRPr="00264B49" w:rsidRDefault="0031083C" w:rsidP="0031083C">
      <w:r w:rsidRPr="0031083C">
        <w:t>Para garantizar que las sesiones sigan siendo manejables y relevantes, puede ser útil explorar ideas como: (a) "agrupar" sesiones específicas de la comunidad, de modo que un grupo de la comunidad celebre sus reuniones durante menos días consecutivos en lugar de dispersarlas a lo largo de la duración de una reunión pública de la ICANN, y/o (b) centrar cada reunión pública de la ICANN en tipos específicos de sesiones (p. ej.,  reuniones bilaterales, diálogos de la Junta Directiva, toma de decisiones políticas o debates intercomunitarios sobre temas clave), con trabajo administrativo u otro trabajo interno, resúmenes, actualizaciones temáticas y sesiones diseñadas para un amplio alcance se trasladaron a reuniones virtuales. Es probable que haya límites físicos en cuanto a cuánto se puede hacer esto, debido a las limitaciones del lugar y el tiempo, pero puede valer la pena esbozar algunos "escenarios conceptuales" viables para las discusiones sobre su viabilidad.</w:t>
      </w:r>
    </w:p>
    <w:p w14:paraId="6D4A1ED5" w14:textId="366FA61F" w:rsidR="0031083C" w:rsidRPr="00264B49" w:rsidRDefault="0031083C" w:rsidP="0031083C">
      <w:r w:rsidRPr="0031083C">
        <w:t>También será importante discutir cómo aprovechar y evaluar el valor y el impacto de la Semana de Preparación. Trasladar más sesiones a reuniones virtuales requerirá considerar la duración adecuada y los costos de apoyar la Semana de Preparación con el nivel actual de servicios, especialmente en una forma ampliada. Los problemas relacionados con las zonas horarias y cuándo usar la semana de preparación en comparación con las reuniones virtuales regulares entre sesiones también serán relevantes.</w:t>
      </w:r>
    </w:p>
    <w:p w14:paraId="206946E2" w14:textId="77777777" w:rsidR="0031083C" w:rsidRPr="00264B49" w:rsidRDefault="0031083C" w:rsidP="0031083C">
      <w:r w:rsidRPr="0031083C">
        <w:t>El debate también podría incluir un análisis de cómo se llevan a cabo las sesiones de las reuniones públicas de la ICANN. En la medida en que las Reuniones Públicas de la ICANN son principalmente un foro para avanzar en el trabajo de la comunidad, la organización y la comunidad pueden acordar conjuntamente garantizar que las sesiones se centren únicamente en temas oportunos (por ejemplo, se acerca una fecha límite importante que afecta a una sección transversal significativa de la comunidad) para los cuales se necesita un diálogo interactivo en un formato híbrido (p. ej.,  para facilitar la toma de decisiones por consenso). Por lo tanto, no se programarán presentaciones extensas de diapositivas, actualizaciones y reuniones (incluso entre el personal de la ICANN y los grupos de la comunidad) que no requieran claramente interacciones presenciales o híbridas durante una reunión pública de la ICANN.</w:t>
      </w:r>
    </w:p>
    <w:p w14:paraId="01D11F6D" w14:textId="77777777" w:rsidR="0031083C" w:rsidRPr="00264B49" w:rsidRDefault="0031083C" w:rsidP="0031083C">
      <w:r w:rsidRPr="0031083C">
        <w:t>Si tiene éxito, este esfuerzo también puede reducir las presiones actuales sobre la disponibilidad de salas y las discusiones duplicadas, así como los conflictos de sesiones. Sin embargo, como ya se ha señalado, la implementación de esta sugerencia requerirá expandir o renovar la Semana de Preparación, lo que podría aumentar los costos en ese sentido.</w:t>
      </w:r>
    </w:p>
    <w:p w14:paraId="4EAF4B79" w14:textId="77777777" w:rsidR="0031083C" w:rsidRPr="00264B49" w:rsidRDefault="0031083C" w:rsidP="0031083C">
      <w:r w:rsidRPr="0031083C">
        <w:t>2.</w:t>
      </w:r>
    </w:p>
    <w:p w14:paraId="35EF479D" w14:textId="77777777" w:rsidR="0031083C" w:rsidRPr="00264B49" w:rsidRDefault="0031083C" w:rsidP="0031083C">
      <w:r w:rsidRPr="0031083C">
        <w:t>Reducir o eliminar las sesiones informativas y de capacitación en las reuniones públicas de la ICANN</w:t>
      </w:r>
    </w:p>
    <w:p w14:paraId="379B16AC" w14:textId="77777777" w:rsidR="0031083C" w:rsidRPr="00264B49" w:rsidRDefault="0031083C" w:rsidP="0031083C">
      <w:r w:rsidRPr="0031083C">
        <w:t xml:space="preserve">Las interacciones en persona tienen beneficios innegables, especialmente cuando esas interacciones están destinadas a desarrollar habilidades "blandas" y permitir un aprendizaje efectivo. Sin embargo, este tipo de sesiones conllevan necesariamente gastos considerables </w:t>
      </w:r>
      <w:r w:rsidRPr="0031083C">
        <w:lastRenderedPageBreak/>
        <w:t>(incluida la contratación de instructores expertos y viajes adicionales) y normalmente implican una participación limitada. Reducir o eliminar estas sesiones puede contribuir a una reunión más breve y corta, y ahorrar costos asociados con viajes, noches de hotel adicionales y dietas/estipendios para los asistentes y costos relacionados con el lugar para días de capacitación adicionales.</w:t>
      </w:r>
    </w:p>
    <w:p w14:paraId="53C186A5" w14:textId="77777777" w:rsidR="0031083C" w:rsidRPr="00264B49" w:rsidRDefault="0031083C" w:rsidP="0031083C">
      <w:r w:rsidRPr="0031083C">
        <w:t>El alcance de este esfuerzo puede incluir las sesiones de "Cómo funciona" (y similares), así como las sesiones de capacitación en desarrollo de habilidades y liderazgo que se llevan a cabo actualmente, en algunos casos en cada reunión pública de la ICANN y en otros como un evento periódico del "Día Cero". Algunas de estas sesiones, que están más ampliamente dirigidas a la comunidad en general, pueden trasladarse a una Semana de Preparación ampliada, mientras que las oportunidades de capacitación en liderazgo y habilidades más específicas pueden necesitar trasladarse a ciclos regulares puramente virtuales desacoplados de una Reunión Pública de la ICANN.</w:t>
      </w:r>
    </w:p>
    <w:p w14:paraId="425750B1" w14:textId="77777777" w:rsidR="0031083C" w:rsidRPr="00264B49" w:rsidRDefault="0031083C" w:rsidP="0031083C">
      <w:r w:rsidRPr="0031083C">
        <w:t>Es probable que la implementación de esta sugerencia tenga un impacto significativo en la Semana de Preparación y en la forma en que la ICANN implementa su programación de desarrollo de capacidades. Las implicaciones de trasladar la capacitación, el desarrollo de habilidades y otras sesiones de desarrollo de capacidades al trabajo virtual deberán considerarse como parte del trabajo interno en curso de la organización de la ICANN para optimizar y evaluar la lista completa de programas y actividades de desarrollo de capacidades de preparación de la comunidad que la organización de la ICANN apoya actualmente en múltiples funciones4.</w:t>
      </w:r>
    </w:p>
    <w:p w14:paraId="2ABF6D98" w14:textId="77777777" w:rsidR="0031083C" w:rsidRPr="00264B49" w:rsidRDefault="0031083C" w:rsidP="0031083C">
      <w:r w:rsidRPr="0031083C">
        <w:t>4 Un equipo interno de personal multifuncional acaba de completar una compilación de inventario exhaustivo y una evaluación inicial de todos los esfuerzos de desarrollo de capacidades respaldados por la organización destinados a la preparación de la comunidad para la participación en las políticas. Realizado como parte del objetivo del CEO del año fiscal 24 sobre la preparación de la comunidad, se espera que este trabajo continúe en el año fiscal 25.</w:t>
      </w:r>
    </w:p>
    <w:p w14:paraId="0CDC2B27" w14:textId="77777777" w:rsidR="0031083C" w:rsidRPr="00264B49" w:rsidRDefault="0031083C" w:rsidP="0031083C">
      <w:r w:rsidRPr="0031083C">
        <w:t>6</w:t>
      </w:r>
    </w:p>
    <w:p w14:paraId="75701CDB" w14:textId="77777777" w:rsidR="0031083C" w:rsidRPr="00264B49" w:rsidRDefault="0031083C" w:rsidP="0031083C">
      <w:r w:rsidRPr="0031083C">
        <w:t>3.</w:t>
      </w:r>
    </w:p>
    <w:p w14:paraId="690FE568" w14:textId="77777777" w:rsidR="0031083C" w:rsidRPr="00264B49" w:rsidRDefault="0031083C" w:rsidP="0031083C">
      <w:r w:rsidRPr="0031083C">
        <w:t>Reducir o eliminar los eventos sociales y de divulgación organizados o patrocinados por la ICANN en una reunión pública de la ICANN o asociados con ella</w:t>
      </w:r>
    </w:p>
    <w:p w14:paraId="21E0BDB2" w14:textId="77777777" w:rsidR="0031083C" w:rsidRPr="00264B49" w:rsidRDefault="0031083C" w:rsidP="0031083C">
      <w:r w:rsidRPr="0031083C">
        <w:t>Esto incluye recepciones como las que se llevan a cabo diariamente durante el Foro de Políticas, cualquier recepción de bienvenida y clausura, cenas grupales patrocinadas y otros eventos de redes sociales. Si bien la reducción o eliminación de estos eventos tendrá un impacto en las oportunidades presenciales para la creación de redes y la creación de relaciones comunitarias, puede ser posible buscar patrocinadores para los eventos organizados, así como explorar formas creativas de facilitar la creación de redes (por ejemplo, si un grupo comunitario puede encontrar un patrocinador para su evento, la organización de la ICANN puede proporcionar el espacio si ya forma parte del contrato con el lugar,  o el evento podría incluir una barra de efectivo).</w:t>
      </w:r>
    </w:p>
    <w:p w14:paraId="45DA1341" w14:textId="77777777" w:rsidR="0031083C" w:rsidRPr="00264B49" w:rsidRDefault="0031083C" w:rsidP="0031083C">
      <w:r w:rsidRPr="0031083C">
        <w:t xml:space="preserve">En cuanto a la divulgación, los equipos de participación regional y gubernamental de la organización de la ICANN pueden trabajar con la comunidad para explorar cómo se pueden aprovechar aún más los eventos con enfoque regional y otros eventos más específicos para </w:t>
      </w:r>
      <w:r w:rsidRPr="0031083C">
        <w:lastRenderedPageBreak/>
        <w:t>presentar la ICANN y el modelo de formulación de políticas de múltiples partes interesadas a más partes interesadas, profundizar las relaciones en regiones o áreas de actividad específicas y mejorar el interés en la participación virtual en las reuniones públicas de la ICANN.</w:t>
      </w:r>
    </w:p>
    <w:p w14:paraId="5A218A4A" w14:textId="77777777" w:rsidR="0031083C" w:rsidRPr="00264B49" w:rsidRDefault="0031083C" w:rsidP="0031083C">
      <w:r w:rsidRPr="0031083C">
        <w:t>4.</w:t>
      </w:r>
    </w:p>
    <w:p w14:paraId="53C32561" w14:textId="77777777" w:rsidR="0031083C" w:rsidRPr="00264B49" w:rsidRDefault="0031083C" w:rsidP="0031083C">
      <w:r w:rsidRPr="0031083C">
        <w:t>Trasladar al menos una (1) próxima reunión pública de la ICANN a una reunión virtual</w:t>
      </w:r>
    </w:p>
    <w:p w14:paraId="007DD4AE" w14:textId="77777777" w:rsidR="0031083C" w:rsidRPr="00264B49" w:rsidRDefault="0031083C" w:rsidP="0031083C">
      <w:r w:rsidRPr="0031083C">
        <w:t>Teniendo en cuenta las experiencias compartidas de siete Reuniones Públicas Virtuales consecutivas durante la pandemia y los costos de una Reunión Pública híbrida de la ICANN, puede ser oportuno analizar si, de hecho, existe la necesidad actual de celebrar tres Reuniones Públicas de la ICANN presenciales/híbridas cada año, o si la comunidad puede trabajar con la misma eficacia si al menos una de estas reuniones se lleva a cabo de manera virtual.</w:t>
      </w:r>
    </w:p>
    <w:p w14:paraId="7654D3E6" w14:textId="77777777" w:rsidR="0031083C" w:rsidRPr="00264B49" w:rsidRDefault="0031083C" w:rsidP="0031083C">
      <w:r w:rsidRPr="0031083C">
        <w:t>Es posible que el traslado de una Reunión Pública de la ICANN a una virtual pueda dar lugar a más solicitudes de la comunidad de oportunidades de reuniones alternativas (por ejemplo, reuniones pequeñas, enfocadas y presenciales para equipos de liderazgo y grupos de trabajo que se considere que han alcanzado puntos críticos de su trabajo en materia de políticas). No debe haber una expectativa de que este sea el caso; más bien, como se describe en otras ideas contenidas en este documento, la organización de la ICANN y la comunidad pueden desear considerar un enfoque más estratégico y holístico para las reuniones presenciales e híbridas (por ejemplo, planificando a lo largo de un año completo y relacionando estas reuniones con objetivos e hitos específicos).</w:t>
      </w:r>
    </w:p>
    <w:p w14:paraId="2F5223B4" w14:textId="77777777" w:rsidR="0031083C" w:rsidRPr="00264B49" w:rsidRDefault="0031083C" w:rsidP="0031083C">
      <w:r w:rsidRPr="0031083C">
        <w:t>5.</w:t>
      </w:r>
    </w:p>
    <w:p w14:paraId="7D308D39" w14:textId="77777777" w:rsidR="0031083C" w:rsidRPr="00264B49" w:rsidRDefault="0031083C" w:rsidP="0031083C">
      <w:r w:rsidRPr="0031083C">
        <w:t>Revisar el estado actual de las reuniones públicas de la ICANN, con miras a actualizar la Estrategia de Reuniones de la ICANN de diez años de antigüedad (que data de 2014) para que coincida con las necesidades actuales y futuras y las limitaciones presupuestarias</w:t>
      </w:r>
    </w:p>
    <w:p w14:paraId="4AA6C5EF" w14:textId="77777777" w:rsidR="0031083C" w:rsidRPr="00264B49" w:rsidRDefault="0031083C" w:rsidP="0031083C">
      <w:r w:rsidRPr="0031083C">
        <w:t>Como parte de esta discusión, algunos posibles temas podrían incluir:</w:t>
      </w:r>
    </w:p>
    <w:p w14:paraId="7B042FF9" w14:textId="77777777" w:rsidR="0031083C" w:rsidRPr="00264B49" w:rsidRDefault="0031083C" w:rsidP="0031083C">
      <w:r w:rsidRPr="0031083C">
        <w:t>•</w:t>
      </w:r>
    </w:p>
    <w:p w14:paraId="6AB14E9A" w14:textId="77777777" w:rsidR="0031083C" w:rsidRPr="00264B49" w:rsidRDefault="0031083C" w:rsidP="0031083C">
      <w:r w:rsidRPr="0031083C">
        <w:t>Hacer un cambio a largo plazo en el ciclo actual de tres reuniones híbridas por año (por ejemplo, realizar una o más reuniones virtuales de forma permanente)</w:t>
      </w:r>
    </w:p>
    <w:p w14:paraId="2F21608F" w14:textId="77777777" w:rsidR="0031083C" w:rsidRPr="00264B49" w:rsidRDefault="0031083C" w:rsidP="0031083C">
      <w:r w:rsidRPr="0031083C">
        <w:t>•</w:t>
      </w:r>
    </w:p>
    <w:p w14:paraId="2E821608" w14:textId="77777777" w:rsidR="0031083C" w:rsidRPr="00264B49" w:rsidRDefault="0031083C" w:rsidP="0031083C">
      <w:r w:rsidRPr="0031083C">
        <w:t>Cambiar la cadencia de la rotación regional (por ejemplo, explorar las ventajas de las reuniones más pequeñas, regionales y específicas y los beneficios de la contratación a largo plazo con menos ubicaciones de centros)</w:t>
      </w:r>
    </w:p>
    <w:p w14:paraId="4F9400B4" w14:textId="77777777" w:rsidR="0031083C" w:rsidRPr="00264B49" w:rsidRDefault="0031083C" w:rsidP="0031083C">
      <w:r w:rsidRPr="0031083C">
        <w:t>7</w:t>
      </w:r>
    </w:p>
    <w:p w14:paraId="7BEBE463" w14:textId="77777777" w:rsidR="0031083C" w:rsidRPr="00264B49" w:rsidRDefault="0031083C" w:rsidP="0031083C">
      <w:r w:rsidRPr="0031083C">
        <w:t>•</w:t>
      </w:r>
    </w:p>
    <w:p w14:paraId="23A5927E" w14:textId="77777777" w:rsidR="0031083C" w:rsidRPr="00264B49" w:rsidRDefault="0031083C" w:rsidP="0031083C">
      <w:r w:rsidRPr="0031083C">
        <w:t>Revisar la necesidad de tres reuniones públicas de la ICANN al año (especialmente si el trabajo de políticas se puede completar igual de bien, o de manera más efectiva, a través de reuniones breves e intensivas con asistentes limitados)</w:t>
      </w:r>
    </w:p>
    <w:p w14:paraId="21F1AE3D" w14:textId="77777777" w:rsidR="0031083C" w:rsidRPr="00264B49" w:rsidRDefault="0031083C" w:rsidP="0031083C">
      <w:r w:rsidRPr="0031083C">
        <w:t xml:space="preserve">Este esfuerzo no tiene por qué requerir la formación de un grupo de trabajo formal intercomunitario y el tiempo y los recursos que ello implicaría. En su lugar, el trabajo se puede llevar a cabo a través de "sesiones de escucha" y la recopilación de comentarios sobre la </w:t>
      </w:r>
      <w:r w:rsidRPr="0031083C">
        <w:lastRenderedPageBreak/>
        <w:t>necesidad y el propósito continuos de cada una de las tres reuniones públicas de la ICANN diez años después, e ideas para alternativas viables y rentables que puedan lograr los objetivos acordados por la comunidad.</w:t>
      </w:r>
    </w:p>
    <w:p w14:paraId="4FB6120E" w14:textId="77777777" w:rsidR="0031083C" w:rsidRPr="00264B49" w:rsidRDefault="0031083C" w:rsidP="0031083C">
      <w:r w:rsidRPr="0031083C">
        <w:t>Alternativamente, la organización de la ICANN podría llevar a cabo una revisión preliminar para proporcionar a la comunidad una evaluación inicial del estado actual de las reuniones públicas de la ICANN, para un mayor diálogo. Esta revisión inicial podría incluir un resumen de los comentarios de la comunidad sobre lo que está funcionando y lo que está funcionando menos bien, y desgloses detallados de los costos y pronósticos, incluida la inclusión de cualquier costo nuevo, no anticipado o sustancialmente incrementado desde que se implementó la Estrategia de Reuniones.</w:t>
      </w:r>
    </w:p>
    <w:p w14:paraId="16DF9042" w14:textId="77777777" w:rsidR="0031083C" w:rsidRPr="00264B49" w:rsidRDefault="0031083C" w:rsidP="0031083C">
      <w:r w:rsidRPr="0031083C">
        <w:t>El alcance de la revisión completa debe incluir una evaluación de la utilidad de Zoom y otras herramientas de colaboración virtual que no estaban disponibles o eran más primitivas cuando el Grupo de Trabajo de Estrategia de Reuniones formuló sus recomendaciones, los resultados y la eficacia de las reuniones regionales, y si las reuniones híbridas más pequeñas y específicas para grupos específicos serán más efectivas para lograr resultados de políticas más rápidos basados en el consenso (y no solo la capacidad de generar ahorros de costos).</w:t>
      </w:r>
    </w:p>
    <w:p w14:paraId="19AE0068" w14:textId="77777777" w:rsidR="0031083C" w:rsidRPr="00264B49" w:rsidRDefault="0031083C" w:rsidP="0031083C">
      <w:r w:rsidRPr="0031083C">
        <w:t>III. NOTA FINAL SOBRE LA APLICACIÓN</w:t>
      </w:r>
    </w:p>
    <w:p w14:paraId="435253BF" w14:textId="77777777" w:rsidR="0031083C" w:rsidRPr="00264B49" w:rsidRDefault="0031083C" w:rsidP="0031083C">
      <w:r w:rsidRPr="0031083C">
        <w:t>La implementación de algunas de las ideas esbozadas en este documento de discusión puede aumentar la carga de trabajo del personal y requerir ajustes en los métodos de trabajo y las expectativas de la comunidad. Es probable que la implementación también requiera un mayor compromiso con medios virtuales efectivos de capacitación, colaboración y toma de decisiones.</w:t>
      </w:r>
    </w:p>
    <w:p w14:paraId="0C5DE890" w14:textId="564F9279" w:rsidR="0031083C" w:rsidRPr="00264B49" w:rsidRDefault="0031083C" w:rsidP="0031083C">
      <w:r w:rsidRPr="0031083C">
        <w:t>Al iniciar este diálogo con los líderes de la comunidad al proporcionar esta "lista inicial" de ideas para el debate, la organización de la ICANN espera que podamos trabajar juntos para garantizar que el apoyo a las reuniones presenciales e híbridas de la ICANN pueda mejorarse y orientarse mejor hacia las necesidades actuales y futuras de la comunidad.</w:t>
      </w:r>
    </w:p>
    <w:sectPr w:rsidR="0031083C" w:rsidRPr="00264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3C"/>
    <w:rsid w:val="00086FE4"/>
    <w:rsid w:val="00264B49"/>
    <w:rsid w:val="0031083C"/>
    <w:rsid w:val="00F16B8D"/>
    <w:rsid w:val="00F517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CEA8"/>
  <w15:chartTrackingRefBased/>
  <w15:docId w15:val="{AA939B78-4022-488E-8143-E0E441FC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0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0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08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08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08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08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08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08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08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8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08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08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08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08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08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08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08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083C"/>
    <w:rPr>
      <w:rFonts w:eastAsiaTheme="majorEastAsia" w:cstheme="majorBidi"/>
      <w:color w:val="272727" w:themeColor="text1" w:themeTint="D8"/>
    </w:rPr>
  </w:style>
  <w:style w:type="paragraph" w:styleId="Ttulo">
    <w:name w:val="Title"/>
    <w:basedOn w:val="Normal"/>
    <w:next w:val="Normal"/>
    <w:link w:val="TtuloCar"/>
    <w:uiPriority w:val="10"/>
    <w:qFormat/>
    <w:rsid w:val="00310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08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08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08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083C"/>
    <w:pPr>
      <w:spacing w:before="160"/>
      <w:jc w:val="center"/>
    </w:pPr>
    <w:rPr>
      <w:i/>
      <w:iCs/>
      <w:color w:val="404040" w:themeColor="text1" w:themeTint="BF"/>
    </w:rPr>
  </w:style>
  <w:style w:type="character" w:customStyle="1" w:styleId="CitaCar">
    <w:name w:val="Cita Car"/>
    <w:basedOn w:val="Fuentedeprrafopredeter"/>
    <w:link w:val="Cita"/>
    <w:uiPriority w:val="29"/>
    <w:rsid w:val="0031083C"/>
    <w:rPr>
      <w:i/>
      <w:iCs/>
      <w:color w:val="404040" w:themeColor="text1" w:themeTint="BF"/>
    </w:rPr>
  </w:style>
  <w:style w:type="paragraph" w:styleId="Prrafodelista">
    <w:name w:val="List Paragraph"/>
    <w:basedOn w:val="Normal"/>
    <w:uiPriority w:val="34"/>
    <w:qFormat/>
    <w:rsid w:val="0031083C"/>
    <w:pPr>
      <w:ind w:left="720"/>
      <w:contextualSpacing/>
    </w:pPr>
  </w:style>
  <w:style w:type="character" w:styleId="nfasisintenso">
    <w:name w:val="Intense Emphasis"/>
    <w:basedOn w:val="Fuentedeprrafopredeter"/>
    <w:uiPriority w:val="21"/>
    <w:qFormat/>
    <w:rsid w:val="0031083C"/>
    <w:rPr>
      <w:i/>
      <w:iCs/>
      <w:color w:val="0F4761" w:themeColor="accent1" w:themeShade="BF"/>
    </w:rPr>
  </w:style>
  <w:style w:type="paragraph" w:styleId="Citadestacada">
    <w:name w:val="Intense Quote"/>
    <w:basedOn w:val="Normal"/>
    <w:next w:val="Normal"/>
    <w:link w:val="CitadestacadaCar"/>
    <w:uiPriority w:val="30"/>
    <w:qFormat/>
    <w:rsid w:val="00310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083C"/>
    <w:rPr>
      <w:i/>
      <w:iCs/>
      <w:color w:val="0F4761" w:themeColor="accent1" w:themeShade="BF"/>
    </w:rPr>
  </w:style>
  <w:style w:type="character" w:styleId="Referenciaintensa">
    <w:name w:val="Intense Reference"/>
    <w:basedOn w:val="Fuentedeprrafopredeter"/>
    <w:uiPriority w:val="32"/>
    <w:qFormat/>
    <w:rsid w:val="0031083C"/>
    <w:rPr>
      <w:b/>
      <w:bCs/>
      <w:smallCaps/>
      <w:color w:val="0F4761" w:themeColor="accent1" w:themeShade="BF"/>
      <w:spacing w:val="5"/>
    </w:rPr>
  </w:style>
  <w:style w:type="character" w:styleId="Hipervnculo">
    <w:name w:val="Hyperlink"/>
    <w:basedOn w:val="Fuentedeprrafopredeter"/>
    <w:uiPriority w:val="99"/>
    <w:unhideWhenUsed/>
    <w:rsid w:val="0031083C"/>
    <w:rPr>
      <w:color w:val="467886" w:themeColor="hyperlink"/>
      <w:u w:val="single"/>
    </w:rPr>
  </w:style>
  <w:style w:type="character" w:styleId="Mencinsinresolver">
    <w:name w:val="Unresolved Mention"/>
    <w:basedOn w:val="Fuentedeprrafopredeter"/>
    <w:uiPriority w:val="99"/>
    <w:semiHidden/>
    <w:unhideWhenUsed/>
    <w:rsid w:val="0031083C"/>
    <w:rPr>
      <w:color w:val="605E5C"/>
      <w:shd w:val="clear" w:color="auto" w:fill="E1DFDD"/>
    </w:rPr>
  </w:style>
  <w:style w:type="character" w:styleId="Textodelmarcadordeposicin">
    <w:name w:val="Placeholder Text"/>
    <w:basedOn w:val="Fuentedeprrafopredeter"/>
    <w:uiPriority w:val="99"/>
    <w:semiHidden/>
    <w:rsid w:val="00264B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ings.icann.org/en/future-meeting-strateg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3790</Words>
  <Characters>20850</Characters>
  <Application>Microsoft Office Word</Application>
  <DocSecurity>0</DocSecurity>
  <Lines>173</Lines>
  <Paragraphs>49</Paragraphs>
  <ScaleCrop>false</ScaleCrop>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Soto</dc:creator>
  <cp:keywords/>
  <dc:description/>
  <cp:lastModifiedBy>Alberto Soto</cp:lastModifiedBy>
  <cp:revision>1</cp:revision>
  <dcterms:created xsi:type="dcterms:W3CDTF">2024-07-26T20:01:00Z</dcterms:created>
  <dcterms:modified xsi:type="dcterms:W3CDTF">2024-07-26T20:19:00Z</dcterms:modified>
</cp:coreProperties>
</file>